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7875" w:rsidRDefault="009E7875">
      <w:pPr>
        <w:widowControl w:val="0"/>
        <w:spacing w:line="276" w:lineRule="auto"/>
      </w:pPr>
    </w:p>
    <w:tbl>
      <w:tblPr>
        <w:tblStyle w:val="a"/>
        <w:tblW w:w="10828" w:type="dxa"/>
        <w:tblInd w:w="-108" w:type="dxa"/>
        <w:tblLayout w:type="fixed"/>
        <w:tblLook w:val="0000"/>
      </w:tblPr>
      <w:tblGrid>
        <w:gridCol w:w="1435"/>
        <w:gridCol w:w="908"/>
        <w:gridCol w:w="1057"/>
        <w:gridCol w:w="7428"/>
      </w:tblGrid>
      <w:tr w:rsidR="009E7875" w:rsidTr="00060ABC">
        <w:trPr>
          <w:trHeight w:val="2748"/>
        </w:trPr>
        <w:tc>
          <w:tcPr>
            <w:tcW w:w="2343" w:type="dxa"/>
            <w:gridSpan w:val="2"/>
          </w:tcPr>
          <w:p w:rsidR="00BE5873" w:rsidRDefault="00A9686B" w:rsidP="00BE5873">
            <w:pPr>
              <w:rPr>
                <w:rFonts w:ascii="Verdana" w:eastAsia="Verdana" w:hAnsi="Verdana" w:cs="Verdana"/>
                <w:color w:val="1155CC"/>
                <w:sz w:val="20"/>
                <w:szCs w:val="20"/>
                <w:u w:val="single"/>
              </w:rPr>
            </w:pPr>
            <w:r>
              <w:rPr>
                <w:noProof/>
              </w:rPr>
              <w:drawing>
                <wp:inline distT="0" distB="0" distL="114300" distR="114300">
                  <wp:extent cx="1189990" cy="110871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duotone>
                              <a:prstClr val="black"/>
                              <a:srgbClr val="7030A0">
                                <a:tint val="45000"/>
                                <a:satMod val="400000"/>
                              </a:srgbClr>
                            </a:duotone>
                          </a:blip>
                          <a:srcRect/>
                          <a:stretch>
                            <a:fillRect/>
                          </a:stretch>
                        </pic:blipFill>
                        <pic:spPr>
                          <a:xfrm>
                            <a:off x="0" y="0"/>
                            <a:ext cx="1189990" cy="1108710"/>
                          </a:xfrm>
                          <a:prstGeom prst="rect">
                            <a:avLst/>
                          </a:prstGeom>
                          <a:ln/>
                        </pic:spPr>
                      </pic:pic>
                    </a:graphicData>
                  </a:graphic>
                </wp:inline>
              </w:drawing>
            </w:r>
          </w:p>
          <w:p w:rsidR="0046118E" w:rsidRDefault="00213121" w:rsidP="002075B1">
            <w:pPr>
              <w:rPr>
                <w:rFonts w:ascii="Verdana" w:eastAsia="Verdana" w:hAnsi="Verdana" w:cs="Verdana"/>
                <w:color w:val="1155CC"/>
                <w:sz w:val="20"/>
                <w:szCs w:val="20"/>
                <w:u w:val="single"/>
              </w:rPr>
            </w:pPr>
            <w:hyperlink r:id="rId9" w:history="1">
              <w:r w:rsidRPr="0054343F">
                <w:rPr>
                  <w:rStyle w:val="Hyperlink"/>
                  <w:rFonts w:ascii="Verdana" w:eastAsia="Verdana" w:hAnsi="Verdana" w:cs="Verdana"/>
                  <w:sz w:val="20"/>
                  <w:szCs w:val="20"/>
                </w:rPr>
                <w:t>www.fife-riding-club.co.uk/events</w:t>
              </w:r>
            </w:hyperlink>
          </w:p>
          <w:p w:rsidR="00213121" w:rsidRDefault="00213121" w:rsidP="002075B1">
            <w:pPr>
              <w:rPr>
                <w:rFonts w:ascii="Verdana" w:eastAsia="Verdana" w:hAnsi="Verdana" w:cs="Verdana"/>
                <w:color w:val="1155CC"/>
                <w:sz w:val="20"/>
                <w:szCs w:val="20"/>
                <w:u w:val="single"/>
              </w:rPr>
            </w:pPr>
          </w:p>
          <w:p w:rsidR="00213121" w:rsidRPr="002075B1" w:rsidRDefault="00213121" w:rsidP="002075B1">
            <w:pPr>
              <w:rPr>
                <w:sz w:val="20"/>
                <w:szCs w:val="20"/>
              </w:rPr>
            </w:pPr>
          </w:p>
        </w:tc>
        <w:tc>
          <w:tcPr>
            <w:tcW w:w="8485" w:type="dxa"/>
            <w:gridSpan w:val="2"/>
          </w:tcPr>
          <w:p w:rsidR="009E7875" w:rsidRDefault="00A9686B">
            <w:r>
              <w:rPr>
                <w:rFonts w:ascii="Verdana" w:eastAsia="Verdana" w:hAnsi="Verdana" w:cs="Verdana"/>
                <w:sz w:val="44"/>
                <w:szCs w:val="44"/>
              </w:rPr>
              <w:t xml:space="preserve">OPEN </w:t>
            </w:r>
            <w:r w:rsidR="00BE5873">
              <w:rPr>
                <w:rFonts w:ascii="Verdana" w:eastAsia="Verdana" w:hAnsi="Verdana" w:cs="Verdana"/>
                <w:sz w:val="44"/>
                <w:szCs w:val="44"/>
              </w:rPr>
              <w:t>ARENA EVENT</w:t>
            </w:r>
            <w:r>
              <w:rPr>
                <w:rFonts w:ascii="Verdana" w:eastAsia="Verdana" w:hAnsi="Verdana" w:cs="Verdana"/>
                <w:sz w:val="44"/>
                <w:szCs w:val="44"/>
              </w:rPr>
              <w:t xml:space="preserve"> </w:t>
            </w:r>
          </w:p>
          <w:p w:rsidR="00581ABF" w:rsidRDefault="000345A1">
            <w:pPr>
              <w:rPr>
                <w:rFonts w:ascii="Verdana" w:eastAsia="Verdana" w:hAnsi="Verdana" w:cs="Verdana"/>
                <w:sz w:val="32"/>
                <w:szCs w:val="32"/>
              </w:rPr>
            </w:pPr>
            <w:r>
              <w:rPr>
                <w:rFonts w:ascii="Verdana" w:eastAsia="Verdana" w:hAnsi="Verdana" w:cs="Verdana"/>
                <w:sz w:val="32"/>
                <w:szCs w:val="32"/>
              </w:rPr>
              <w:t xml:space="preserve">SUNDAY </w:t>
            </w:r>
            <w:r w:rsidR="00C231AD">
              <w:rPr>
                <w:rFonts w:ascii="Verdana" w:eastAsia="Verdana" w:hAnsi="Verdana" w:cs="Verdana"/>
                <w:sz w:val="32"/>
                <w:szCs w:val="32"/>
              </w:rPr>
              <w:t>4</w:t>
            </w:r>
            <w:r>
              <w:rPr>
                <w:rFonts w:ascii="Verdana" w:eastAsia="Verdana" w:hAnsi="Verdana" w:cs="Verdana"/>
                <w:sz w:val="32"/>
                <w:szCs w:val="32"/>
              </w:rPr>
              <w:t xml:space="preserve"> </w:t>
            </w:r>
            <w:r w:rsidR="00C231AD">
              <w:rPr>
                <w:rFonts w:ascii="Verdana" w:eastAsia="Verdana" w:hAnsi="Verdana" w:cs="Verdana"/>
                <w:sz w:val="32"/>
                <w:szCs w:val="32"/>
              </w:rPr>
              <w:t>AUGUST 2024</w:t>
            </w:r>
          </w:p>
          <w:p w:rsidR="009F19F2" w:rsidRDefault="009F19F2">
            <w:r>
              <w:rPr>
                <w:rFonts w:ascii="Verdana" w:eastAsia="Verdana" w:hAnsi="Verdana" w:cs="Verdana"/>
                <w:sz w:val="32"/>
                <w:szCs w:val="32"/>
              </w:rPr>
              <w:t xml:space="preserve">Starting </w:t>
            </w:r>
            <w:r w:rsidR="006E7700">
              <w:rPr>
                <w:rFonts w:ascii="Verdana" w:eastAsia="Verdana" w:hAnsi="Verdana" w:cs="Verdana"/>
                <w:sz w:val="32"/>
                <w:szCs w:val="32"/>
              </w:rPr>
              <w:t>10.00am</w:t>
            </w:r>
          </w:p>
          <w:p w:rsidR="00CB18D4" w:rsidRDefault="00505720">
            <w:pPr>
              <w:rPr>
                <w:rFonts w:ascii="Verdana" w:hAnsi="Verdana"/>
              </w:rPr>
            </w:pPr>
            <w:r w:rsidRPr="009A18F9">
              <w:rPr>
                <w:rFonts w:ascii="Verdana" w:hAnsi="Verdana"/>
              </w:rPr>
              <w:t>Fife Riding Club S</w:t>
            </w:r>
            <w:r w:rsidR="008C6D71" w:rsidRPr="009A18F9">
              <w:rPr>
                <w:rFonts w:ascii="Verdana" w:hAnsi="Verdana"/>
              </w:rPr>
              <w:t>how</w:t>
            </w:r>
            <w:r w:rsidRPr="009A18F9">
              <w:rPr>
                <w:rFonts w:ascii="Verdana" w:hAnsi="Verdana"/>
              </w:rPr>
              <w:t>ground</w:t>
            </w:r>
            <w:r w:rsidR="00A00261">
              <w:rPr>
                <w:rFonts w:ascii="Verdana" w:hAnsi="Verdana"/>
              </w:rPr>
              <w:t>,</w:t>
            </w:r>
            <w:r w:rsidRPr="009A18F9">
              <w:rPr>
                <w:rFonts w:ascii="Verdana" w:hAnsi="Verdana"/>
              </w:rPr>
              <w:t xml:space="preserve"> Western Avenue</w:t>
            </w:r>
            <w:r w:rsidR="00A00261">
              <w:rPr>
                <w:rFonts w:ascii="Verdana" w:hAnsi="Verdana"/>
              </w:rPr>
              <w:t xml:space="preserve">, Glenrothes. </w:t>
            </w:r>
          </w:p>
          <w:p w:rsidR="009E7875" w:rsidRDefault="00505720">
            <w:pPr>
              <w:rPr>
                <w:rFonts w:ascii="Verdana" w:hAnsi="Verdana"/>
              </w:rPr>
            </w:pPr>
            <w:r w:rsidRPr="009A18F9">
              <w:rPr>
                <w:rFonts w:ascii="Verdana" w:hAnsi="Verdana"/>
              </w:rPr>
              <w:t>(B969) Just off the A92.</w:t>
            </w:r>
          </w:p>
          <w:p w:rsidR="002075B1" w:rsidRDefault="002075B1">
            <w:pPr>
              <w:rPr>
                <w:rFonts w:ascii="Verdana" w:hAnsi="Verdana"/>
              </w:rPr>
            </w:pPr>
          </w:p>
          <w:p w:rsidR="009E7875" w:rsidRDefault="009E7875"/>
        </w:tc>
      </w:tr>
      <w:tr w:rsidR="002075B1" w:rsidRPr="00A00261" w:rsidTr="00A00261">
        <w:trPr>
          <w:trHeight w:val="304"/>
        </w:trPr>
        <w:tc>
          <w:tcPr>
            <w:tcW w:w="10828" w:type="dxa"/>
            <w:gridSpan w:val="4"/>
          </w:tcPr>
          <w:p w:rsidR="002075B1" w:rsidRPr="00E43BCF" w:rsidRDefault="00676D46" w:rsidP="00C231AD">
            <w:pPr>
              <w:rPr>
                <w:rFonts w:ascii="Verdana" w:eastAsia="Verdana" w:hAnsi="Verdana" w:cs="Verdana"/>
                <w:b/>
                <w:sz w:val="44"/>
                <w:szCs w:val="44"/>
              </w:rPr>
            </w:pPr>
            <w:r w:rsidRPr="00E43BCF">
              <w:rPr>
                <w:rFonts w:ascii="Century Gothic" w:eastAsia="Calibri" w:hAnsi="Century Gothic" w:cs="Calibri"/>
                <w:b/>
                <w:sz w:val="24"/>
                <w:szCs w:val="24"/>
              </w:rPr>
              <w:t>Entry fees</w:t>
            </w:r>
            <w:r w:rsidR="00C231AD" w:rsidRPr="00E43BCF">
              <w:rPr>
                <w:rFonts w:ascii="Century Gothic" w:eastAsia="Calibri" w:hAnsi="Century Gothic" w:cs="Calibri"/>
                <w:b/>
                <w:sz w:val="24"/>
                <w:szCs w:val="24"/>
              </w:rPr>
              <w:t xml:space="preserve">: £10 </w:t>
            </w:r>
            <w:r w:rsidR="002075B1" w:rsidRPr="00E43BCF">
              <w:rPr>
                <w:rFonts w:ascii="Century Gothic" w:eastAsia="Calibri" w:hAnsi="Century Gothic" w:cs="Calibri"/>
                <w:b/>
                <w:sz w:val="24"/>
                <w:szCs w:val="24"/>
              </w:rPr>
              <w:t>per class for FRC member</w:t>
            </w:r>
            <w:r w:rsidR="008E4CEE" w:rsidRPr="00E43BCF">
              <w:rPr>
                <w:rFonts w:ascii="Century Gothic" w:eastAsia="Calibri" w:hAnsi="Century Gothic" w:cs="Calibri"/>
                <w:b/>
                <w:sz w:val="24"/>
                <w:szCs w:val="24"/>
              </w:rPr>
              <w:t>s,</w:t>
            </w:r>
            <w:r w:rsidR="00C231AD" w:rsidRPr="00E43BCF">
              <w:rPr>
                <w:rFonts w:ascii="Century Gothic" w:eastAsia="Calibri" w:hAnsi="Century Gothic" w:cs="Calibri"/>
                <w:b/>
                <w:sz w:val="24"/>
                <w:szCs w:val="24"/>
              </w:rPr>
              <w:t xml:space="preserve"> £12</w:t>
            </w:r>
            <w:r w:rsidR="002075B1" w:rsidRPr="00E43BCF">
              <w:rPr>
                <w:rFonts w:ascii="Century Gothic" w:eastAsia="Calibri" w:hAnsi="Century Gothic" w:cs="Calibri"/>
                <w:b/>
                <w:sz w:val="24"/>
                <w:szCs w:val="24"/>
              </w:rPr>
              <w:t xml:space="preserve"> per class for non-members.</w:t>
            </w:r>
          </w:p>
        </w:tc>
      </w:tr>
      <w:tr w:rsidR="00676D46" w:rsidRPr="00A00261" w:rsidTr="00A00261">
        <w:trPr>
          <w:trHeight w:val="304"/>
        </w:trPr>
        <w:tc>
          <w:tcPr>
            <w:tcW w:w="10828" w:type="dxa"/>
            <w:gridSpan w:val="4"/>
          </w:tcPr>
          <w:p w:rsidR="00676D46" w:rsidRPr="00E43BCF" w:rsidRDefault="00676D46" w:rsidP="008E4CEE">
            <w:pPr>
              <w:rPr>
                <w:rFonts w:ascii="Century Gothic" w:eastAsia="Calibri" w:hAnsi="Century Gothic" w:cs="Calibri"/>
                <w:b/>
                <w:sz w:val="24"/>
                <w:szCs w:val="24"/>
              </w:rPr>
            </w:pPr>
            <w:r w:rsidRPr="00E43BCF">
              <w:rPr>
                <w:rFonts w:ascii="Century Gothic" w:eastAsia="Calibri" w:hAnsi="Century Gothic" w:cs="Calibri"/>
                <w:b/>
                <w:sz w:val="24"/>
                <w:szCs w:val="24"/>
              </w:rPr>
              <w:t xml:space="preserve">Riders must be 16 and over to compete. </w:t>
            </w:r>
          </w:p>
        </w:tc>
      </w:tr>
      <w:tr w:rsidR="002075B1" w:rsidRPr="00A00261" w:rsidTr="00A00261">
        <w:trPr>
          <w:trHeight w:val="1199"/>
        </w:trPr>
        <w:tc>
          <w:tcPr>
            <w:tcW w:w="10828" w:type="dxa"/>
            <w:gridSpan w:val="4"/>
            <w:tcBorders>
              <w:bottom w:val="single" w:sz="4" w:space="0" w:color="auto"/>
            </w:tcBorders>
          </w:tcPr>
          <w:p w:rsidR="002075B1" w:rsidRPr="00E43BCF" w:rsidRDefault="008E4CEE">
            <w:pPr>
              <w:rPr>
                <w:rFonts w:ascii="Century Gothic" w:eastAsia="Verdana" w:hAnsi="Century Gothic" w:cs="Verdana"/>
                <w:b/>
                <w:sz w:val="24"/>
              </w:rPr>
            </w:pPr>
            <w:r w:rsidRPr="00E43BCF">
              <w:rPr>
                <w:rFonts w:ascii="Century Gothic" w:eastAsia="Verdana" w:hAnsi="Century Gothic" w:cs="Verdana"/>
                <w:b/>
                <w:sz w:val="24"/>
              </w:rPr>
              <w:t>Riders may enter a maximum of 2 classes per horse/rider combination.</w:t>
            </w:r>
          </w:p>
          <w:p w:rsidR="008E4CEE" w:rsidRPr="00E43BCF" w:rsidRDefault="008E4CEE">
            <w:pPr>
              <w:rPr>
                <w:rFonts w:ascii="Century Gothic" w:eastAsia="Verdana" w:hAnsi="Century Gothic" w:cs="Verdana"/>
                <w:b/>
                <w:color w:val="1155CC"/>
                <w:szCs w:val="20"/>
                <w:u w:val="single"/>
              </w:rPr>
            </w:pPr>
            <w:r w:rsidRPr="00E43BCF">
              <w:rPr>
                <w:rFonts w:ascii="Century Gothic" w:eastAsia="Calibri" w:hAnsi="Century Gothic" w:cs="Calibri"/>
                <w:b/>
                <w:sz w:val="24"/>
                <w:szCs w:val="24"/>
              </w:rPr>
              <w:t xml:space="preserve">Online entry: </w:t>
            </w:r>
            <w:hyperlink r:id="rId10" w:history="1">
              <w:r w:rsidRPr="00E43BCF">
                <w:rPr>
                  <w:rStyle w:val="Hyperlink"/>
                  <w:rFonts w:ascii="Century Gothic" w:eastAsia="Verdana" w:hAnsi="Century Gothic" w:cs="Verdana"/>
                  <w:b/>
                  <w:szCs w:val="20"/>
                </w:rPr>
                <w:t>www.fife-riding-club.co.uk/events</w:t>
              </w:r>
            </w:hyperlink>
          </w:p>
          <w:p w:rsidR="008E4CEE" w:rsidRPr="00E43BCF" w:rsidRDefault="008E4CEE">
            <w:pPr>
              <w:rPr>
                <w:rFonts w:ascii="Century Gothic" w:eastAsia="Calibri" w:hAnsi="Century Gothic" w:cs="Calibri"/>
                <w:b/>
                <w:sz w:val="24"/>
                <w:szCs w:val="24"/>
              </w:rPr>
            </w:pPr>
            <w:r w:rsidRPr="00E43BCF">
              <w:rPr>
                <w:rFonts w:ascii="Century Gothic" w:eastAsia="Calibri" w:hAnsi="Century Gothic" w:cs="Calibri"/>
                <w:b/>
                <w:sz w:val="24"/>
                <w:szCs w:val="24"/>
              </w:rPr>
              <w:t>Entries close Thursday 1 August 2024.</w:t>
            </w:r>
          </w:p>
          <w:p w:rsidR="00676D46" w:rsidRPr="00E43BCF" w:rsidRDefault="00676D46">
            <w:pPr>
              <w:rPr>
                <w:rFonts w:ascii="Century Gothic" w:eastAsia="Calibri" w:hAnsi="Century Gothic" w:cs="Calibri"/>
                <w:b/>
                <w:sz w:val="24"/>
                <w:szCs w:val="24"/>
              </w:rPr>
            </w:pPr>
          </w:p>
        </w:tc>
      </w:tr>
      <w:tr w:rsidR="009E7875" w:rsidTr="00060ABC">
        <w:trPr>
          <w:trHeight w:val="392"/>
        </w:trPr>
        <w:tc>
          <w:tcPr>
            <w:tcW w:w="1435" w:type="dxa"/>
            <w:tcBorders>
              <w:top w:val="single" w:sz="4" w:space="0" w:color="auto"/>
              <w:left w:val="single" w:sz="4" w:space="0" w:color="auto"/>
              <w:bottom w:val="single" w:sz="4" w:space="0" w:color="auto"/>
              <w:right w:val="single" w:sz="4" w:space="0" w:color="auto"/>
            </w:tcBorders>
          </w:tcPr>
          <w:p w:rsidR="009E7875" w:rsidRPr="00973083" w:rsidRDefault="00842444" w:rsidP="00AF1A02">
            <w:pPr>
              <w:jc w:val="center"/>
              <w:rPr>
                <w:rFonts w:ascii="Century Gothic" w:hAnsi="Century Gothic"/>
              </w:rPr>
            </w:pPr>
            <w:r w:rsidRPr="00973083">
              <w:rPr>
                <w:rFonts w:ascii="Century Gothic" w:eastAsia="Verdana" w:hAnsi="Century Gothic" w:cs="Verdana"/>
                <w:b/>
              </w:rPr>
              <w:t>CLASS</w:t>
            </w:r>
          </w:p>
          <w:p w:rsidR="009E7875" w:rsidRPr="00973083" w:rsidRDefault="009E7875" w:rsidP="00AF1A02">
            <w:pPr>
              <w:jc w:val="center"/>
              <w:rPr>
                <w:rFonts w:ascii="Century Gothic" w:hAnsi="Century Gothic"/>
              </w:rPr>
            </w:pPr>
          </w:p>
          <w:p w:rsidR="009E7875" w:rsidRPr="00973083" w:rsidRDefault="009E7875">
            <w:pPr>
              <w:rPr>
                <w:rFonts w:ascii="Century Gothic" w:hAnsi="Century Gothic"/>
              </w:rPr>
            </w:pPr>
          </w:p>
        </w:tc>
        <w:tc>
          <w:tcPr>
            <w:tcW w:w="1965" w:type="dxa"/>
            <w:gridSpan w:val="2"/>
            <w:tcBorders>
              <w:top w:val="single" w:sz="4" w:space="0" w:color="auto"/>
              <w:left w:val="single" w:sz="4" w:space="0" w:color="auto"/>
              <w:bottom w:val="single" w:sz="4" w:space="0" w:color="auto"/>
              <w:right w:val="single" w:sz="4" w:space="0" w:color="auto"/>
            </w:tcBorders>
          </w:tcPr>
          <w:p w:rsidR="009E7875" w:rsidRPr="00973083" w:rsidRDefault="0009540D">
            <w:pPr>
              <w:jc w:val="center"/>
              <w:rPr>
                <w:rFonts w:ascii="Century Gothic" w:hAnsi="Century Gothic"/>
                <w:b/>
              </w:rPr>
            </w:pPr>
            <w:r>
              <w:rPr>
                <w:rFonts w:ascii="Century Gothic" w:hAnsi="Century Gothic"/>
                <w:b/>
              </w:rPr>
              <w:t>HEIGHT</w:t>
            </w:r>
          </w:p>
        </w:tc>
        <w:tc>
          <w:tcPr>
            <w:tcW w:w="7428" w:type="dxa"/>
            <w:tcBorders>
              <w:top w:val="single" w:sz="4" w:space="0" w:color="auto"/>
              <w:left w:val="single" w:sz="4" w:space="0" w:color="auto"/>
              <w:bottom w:val="single" w:sz="4" w:space="0" w:color="auto"/>
              <w:right w:val="single" w:sz="4" w:space="0" w:color="auto"/>
            </w:tcBorders>
          </w:tcPr>
          <w:p w:rsidR="00772448" w:rsidRPr="00213121" w:rsidRDefault="00842444" w:rsidP="00AF1A02">
            <w:pPr>
              <w:rPr>
                <w:rFonts w:ascii="Century Gothic" w:hAnsi="Century Gothic"/>
              </w:rPr>
            </w:pPr>
            <w:r w:rsidRPr="00973083">
              <w:rPr>
                <w:rFonts w:ascii="Century Gothic" w:eastAsia="Verdana" w:hAnsi="Century Gothic" w:cs="Verdana"/>
                <w:b/>
              </w:rPr>
              <w:t>DETAILS</w:t>
            </w:r>
          </w:p>
        </w:tc>
      </w:tr>
      <w:tr w:rsidR="00031571" w:rsidTr="00A00261">
        <w:trPr>
          <w:trHeight w:val="1093"/>
        </w:trPr>
        <w:tc>
          <w:tcPr>
            <w:tcW w:w="1435" w:type="dxa"/>
            <w:tcBorders>
              <w:top w:val="single" w:sz="4" w:space="0" w:color="auto"/>
              <w:left w:val="single" w:sz="4" w:space="0" w:color="auto"/>
              <w:bottom w:val="single" w:sz="4" w:space="0" w:color="auto"/>
              <w:right w:val="single" w:sz="4" w:space="0" w:color="auto"/>
            </w:tcBorders>
            <w:vAlign w:val="center"/>
          </w:tcPr>
          <w:p w:rsidR="00031571" w:rsidRPr="000345A1" w:rsidRDefault="00031571" w:rsidP="0009540D">
            <w:pPr>
              <w:jc w:val="center"/>
              <w:rPr>
                <w:rFonts w:ascii="Century Gothic" w:eastAsia="Calibri" w:hAnsi="Century Gothic" w:cs="Calibri"/>
                <w:b/>
              </w:rPr>
            </w:pPr>
            <w:r>
              <w:rPr>
                <w:rFonts w:ascii="Century Gothic" w:eastAsia="Calibri" w:hAnsi="Century Gothic" w:cs="Calibri"/>
                <w:b/>
              </w:rPr>
              <w:t>CLASS 1</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031571" w:rsidRPr="00973083" w:rsidRDefault="00031571" w:rsidP="0009540D">
            <w:pPr>
              <w:jc w:val="center"/>
              <w:rPr>
                <w:rFonts w:ascii="Century Gothic" w:eastAsia="Calibri" w:hAnsi="Century Gothic" w:cs="Calibri"/>
              </w:rPr>
            </w:pPr>
            <w:r>
              <w:rPr>
                <w:rFonts w:ascii="Century Gothic" w:eastAsia="Calibri" w:hAnsi="Century Gothic" w:cs="Calibri"/>
              </w:rPr>
              <w:t>X-poles</w:t>
            </w:r>
          </w:p>
        </w:tc>
        <w:tc>
          <w:tcPr>
            <w:tcW w:w="7428" w:type="dxa"/>
            <w:tcBorders>
              <w:top w:val="single" w:sz="4" w:space="0" w:color="auto"/>
              <w:left w:val="single" w:sz="4" w:space="0" w:color="auto"/>
              <w:bottom w:val="single" w:sz="4" w:space="0" w:color="auto"/>
              <w:right w:val="single" w:sz="4" w:space="0" w:color="auto"/>
            </w:tcBorders>
            <w:vAlign w:val="center"/>
          </w:tcPr>
          <w:p w:rsidR="00060ABC" w:rsidRDefault="00031571" w:rsidP="0009540D">
            <w:pPr>
              <w:rPr>
                <w:rFonts w:ascii="Century Gothic" w:hAnsi="Century Gothic"/>
              </w:rPr>
            </w:pPr>
            <w:r>
              <w:rPr>
                <w:rFonts w:ascii="Century Gothic" w:hAnsi="Century Gothic"/>
              </w:rPr>
              <w:t xml:space="preserve">All fences will be cross poles </w:t>
            </w:r>
            <w:r w:rsidR="00772448">
              <w:rPr>
                <w:rFonts w:ascii="Century Gothic" w:hAnsi="Century Gothic"/>
              </w:rPr>
              <w:t>and a maximum height of 40</w:t>
            </w:r>
            <w:r w:rsidR="0042614A">
              <w:rPr>
                <w:rFonts w:ascii="Century Gothic" w:hAnsi="Century Gothic"/>
              </w:rPr>
              <w:t xml:space="preserve">cm. </w:t>
            </w:r>
          </w:p>
          <w:p w:rsidR="0042614A" w:rsidRDefault="0042614A" w:rsidP="0009540D">
            <w:pPr>
              <w:rPr>
                <w:rFonts w:ascii="Century Gothic" w:hAnsi="Century Gothic"/>
              </w:rPr>
            </w:pPr>
            <w:r>
              <w:rPr>
                <w:rFonts w:ascii="Century Gothic" w:hAnsi="Century Gothic"/>
              </w:rPr>
              <w:t>Fillers will be well to the side of the fences.</w:t>
            </w:r>
          </w:p>
          <w:p w:rsidR="00AB2F2F" w:rsidRDefault="00AB2F2F" w:rsidP="0009540D">
            <w:pPr>
              <w:rPr>
                <w:rFonts w:ascii="Century Gothic" w:hAnsi="Century Gothic"/>
              </w:rPr>
            </w:pPr>
          </w:p>
          <w:p w:rsidR="0009540D" w:rsidRPr="00973083" w:rsidRDefault="0009540D" w:rsidP="0009540D">
            <w:pPr>
              <w:rPr>
                <w:rFonts w:ascii="Century Gothic" w:hAnsi="Century Gothic"/>
              </w:rPr>
            </w:pPr>
          </w:p>
        </w:tc>
      </w:tr>
      <w:tr w:rsidR="009E7875" w:rsidTr="00A00261">
        <w:trPr>
          <w:trHeight w:val="1078"/>
        </w:trPr>
        <w:tc>
          <w:tcPr>
            <w:tcW w:w="1435" w:type="dxa"/>
            <w:tcBorders>
              <w:top w:val="single" w:sz="4" w:space="0" w:color="auto"/>
              <w:left w:val="single" w:sz="4" w:space="0" w:color="auto"/>
              <w:bottom w:val="single" w:sz="4" w:space="0" w:color="auto"/>
              <w:right w:val="single" w:sz="4" w:space="0" w:color="auto"/>
            </w:tcBorders>
            <w:vAlign w:val="center"/>
          </w:tcPr>
          <w:p w:rsidR="009E7875" w:rsidRPr="000345A1" w:rsidRDefault="00A9686B" w:rsidP="0009540D">
            <w:pPr>
              <w:jc w:val="center"/>
              <w:rPr>
                <w:rFonts w:ascii="Century Gothic" w:hAnsi="Century Gothic"/>
                <w:b/>
              </w:rPr>
            </w:pPr>
            <w:r w:rsidRPr="000345A1">
              <w:rPr>
                <w:rFonts w:ascii="Century Gothic" w:eastAsia="Calibri" w:hAnsi="Century Gothic" w:cs="Calibri"/>
                <w:b/>
              </w:rPr>
              <w:t xml:space="preserve">CLASS </w:t>
            </w:r>
            <w:r w:rsidR="0009540D">
              <w:rPr>
                <w:rFonts w:ascii="Century Gothic" w:eastAsia="Calibri" w:hAnsi="Century Gothic" w:cs="Calibri"/>
                <w:b/>
              </w:rPr>
              <w:t>2</w:t>
            </w:r>
          </w:p>
          <w:p w:rsidR="009E7875" w:rsidRPr="000345A1" w:rsidRDefault="009E7875" w:rsidP="0009540D">
            <w:pPr>
              <w:jc w:val="center"/>
              <w:rPr>
                <w:rFonts w:ascii="Century Gothic" w:hAnsi="Century Gothic"/>
                <w:b/>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9E7875" w:rsidRPr="00973083" w:rsidRDefault="00BE5873" w:rsidP="0009540D">
            <w:pPr>
              <w:jc w:val="center"/>
              <w:rPr>
                <w:rFonts w:ascii="Century Gothic" w:hAnsi="Century Gothic"/>
              </w:rPr>
            </w:pPr>
            <w:r w:rsidRPr="00973083">
              <w:rPr>
                <w:rFonts w:ascii="Century Gothic" w:eastAsia="Calibri" w:hAnsi="Century Gothic" w:cs="Calibri"/>
              </w:rPr>
              <w:t>50cm</w:t>
            </w:r>
          </w:p>
        </w:tc>
        <w:tc>
          <w:tcPr>
            <w:tcW w:w="7428" w:type="dxa"/>
            <w:tcBorders>
              <w:top w:val="single" w:sz="4" w:space="0" w:color="auto"/>
              <w:left w:val="single" w:sz="4" w:space="0" w:color="auto"/>
              <w:bottom w:val="single" w:sz="4" w:space="0" w:color="auto"/>
              <w:right w:val="single" w:sz="4" w:space="0" w:color="auto"/>
            </w:tcBorders>
            <w:vAlign w:val="center"/>
          </w:tcPr>
          <w:p w:rsidR="009E7875" w:rsidRPr="00973083" w:rsidRDefault="008E36DF" w:rsidP="0009540D">
            <w:pPr>
              <w:rPr>
                <w:rFonts w:ascii="Century Gothic" w:hAnsi="Century Gothic"/>
              </w:rPr>
            </w:pPr>
            <w:r w:rsidRPr="00973083">
              <w:rPr>
                <w:rFonts w:ascii="Century Gothic" w:hAnsi="Century Gothic"/>
              </w:rPr>
              <w:t>All fences will be a maximum height of 5</w:t>
            </w:r>
            <w:r w:rsidR="0009540D">
              <w:rPr>
                <w:rFonts w:ascii="Century Gothic" w:hAnsi="Century Gothic"/>
              </w:rPr>
              <w:t>0</w:t>
            </w:r>
            <w:r w:rsidRPr="00973083">
              <w:rPr>
                <w:rFonts w:ascii="Century Gothic" w:hAnsi="Century Gothic"/>
              </w:rPr>
              <w:t>cm cross poles and</w:t>
            </w:r>
            <w:r w:rsidR="00416090">
              <w:rPr>
                <w:rFonts w:ascii="Century Gothic" w:hAnsi="Century Gothic"/>
              </w:rPr>
              <w:t xml:space="preserve"> </w:t>
            </w:r>
            <w:r w:rsidRPr="00973083">
              <w:rPr>
                <w:rFonts w:ascii="Century Gothic" w:hAnsi="Century Gothic"/>
              </w:rPr>
              <w:t>straight bars – no spreads. Fillers will be to the s</w:t>
            </w:r>
            <w:r w:rsidR="00C06935" w:rsidRPr="00973083">
              <w:rPr>
                <w:rFonts w:ascii="Century Gothic" w:hAnsi="Century Gothic"/>
              </w:rPr>
              <w:t>ide of the fences.</w:t>
            </w:r>
          </w:p>
          <w:p w:rsidR="00684B35" w:rsidRPr="00973083" w:rsidRDefault="00684B35" w:rsidP="0009540D">
            <w:pPr>
              <w:rPr>
                <w:rFonts w:ascii="Century Gothic" w:hAnsi="Century Gothic"/>
              </w:rPr>
            </w:pPr>
          </w:p>
        </w:tc>
      </w:tr>
      <w:tr w:rsidR="009E7875" w:rsidTr="00A00261">
        <w:trPr>
          <w:trHeight w:val="1078"/>
        </w:trPr>
        <w:tc>
          <w:tcPr>
            <w:tcW w:w="1435" w:type="dxa"/>
            <w:tcBorders>
              <w:top w:val="single" w:sz="4" w:space="0" w:color="auto"/>
              <w:left w:val="single" w:sz="4" w:space="0" w:color="auto"/>
              <w:bottom w:val="single" w:sz="4" w:space="0" w:color="auto"/>
              <w:right w:val="single" w:sz="4" w:space="0" w:color="auto"/>
            </w:tcBorders>
            <w:vAlign w:val="center"/>
          </w:tcPr>
          <w:p w:rsidR="009E7875" w:rsidRPr="000345A1" w:rsidRDefault="00A9686B" w:rsidP="0009540D">
            <w:pPr>
              <w:jc w:val="center"/>
              <w:rPr>
                <w:rFonts w:ascii="Century Gothic" w:hAnsi="Century Gothic"/>
                <w:b/>
              </w:rPr>
            </w:pPr>
            <w:r w:rsidRPr="000345A1">
              <w:rPr>
                <w:rFonts w:ascii="Century Gothic" w:eastAsia="Calibri" w:hAnsi="Century Gothic" w:cs="Calibri"/>
                <w:b/>
              </w:rPr>
              <w:t xml:space="preserve">CLASS </w:t>
            </w:r>
            <w:r w:rsidR="0009540D">
              <w:rPr>
                <w:rFonts w:ascii="Century Gothic" w:eastAsia="Calibri" w:hAnsi="Century Gothic" w:cs="Calibri"/>
                <w:b/>
              </w:rPr>
              <w:t>3</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9E7875" w:rsidRPr="00973083" w:rsidRDefault="00BE5873" w:rsidP="0009540D">
            <w:pPr>
              <w:jc w:val="center"/>
              <w:rPr>
                <w:rFonts w:ascii="Century Gothic" w:hAnsi="Century Gothic"/>
              </w:rPr>
            </w:pPr>
            <w:r w:rsidRPr="00973083">
              <w:rPr>
                <w:rFonts w:ascii="Century Gothic" w:eastAsia="Calibri" w:hAnsi="Century Gothic" w:cs="Calibri"/>
              </w:rPr>
              <w:t>60cm</w:t>
            </w:r>
          </w:p>
        </w:tc>
        <w:tc>
          <w:tcPr>
            <w:tcW w:w="7428" w:type="dxa"/>
            <w:tcBorders>
              <w:top w:val="single" w:sz="4" w:space="0" w:color="auto"/>
              <w:left w:val="single" w:sz="4" w:space="0" w:color="auto"/>
              <w:bottom w:val="single" w:sz="4" w:space="0" w:color="auto"/>
              <w:right w:val="single" w:sz="4" w:space="0" w:color="auto"/>
            </w:tcBorders>
            <w:vAlign w:val="center"/>
          </w:tcPr>
          <w:p w:rsidR="009E7875" w:rsidRPr="00973083" w:rsidRDefault="008E36DF" w:rsidP="0009540D">
            <w:pPr>
              <w:rPr>
                <w:rFonts w:ascii="Century Gothic" w:hAnsi="Century Gothic"/>
              </w:rPr>
            </w:pPr>
            <w:r w:rsidRPr="00973083">
              <w:rPr>
                <w:rFonts w:ascii="Century Gothic" w:hAnsi="Century Gothic"/>
              </w:rPr>
              <w:t>All fences will be a maximum height of 60cm</w:t>
            </w:r>
            <w:r w:rsidR="00AB2F2F">
              <w:rPr>
                <w:rFonts w:ascii="Century Gothic" w:hAnsi="Century Gothic"/>
              </w:rPr>
              <w:t xml:space="preserve">, straight </w:t>
            </w:r>
            <w:r w:rsidRPr="00973083">
              <w:rPr>
                <w:rFonts w:ascii="Century Gothic" w:hAnsi="Century Gothic"/>
              </w:rPr>
              <w:t xml:space="preserve">bars </w:t>
            </w:r>
            <w:r w:rsidR="00CB536B">
              <w:rPr>
                <w:rFonts w:ascii="Century Gothic" w:hAnsi="Century Gothic"/>
              </w:rPr>
              <w:t>and</w:t>
            </w:r>
            <w:r w:rsidRPr="00973083">
              <w:rPr>
                <w:rFonts w:ascii="Century Gothic" w:hAnsi="Century Gothic"/>
              </w:rPr>
              <w:t xml:space="preserve"> spread fences. Fillers will be </w:t>
            </w:r>
            <w:r w:rsidR="00C231AD">
              <w:rPr>
                <w:rFonts w:ascii="Century Gothic" w:hAnsi="Century Gothic"/>
              </w:rPr>
              <w:t>used.</w:t>
            </w:r>
          </w:p>
          <w:p w:rsidR="00684B35" w:rsidRDefault="00684B35" w:rsidP="0009540D">
            <w:pPr>
              <w:rPr>
                <w:rFonts w:ascii="Century Gothic" w:hAnsi="Century Gothic"/>
              </w:rPr>
            </w:pPr>
          </w:p>
          <w:p w:rsidR="00AB2F2F" w:rsidRPr="00973083" w:rsidRDefault="00AB2F2F" w:rsidP="0009540D">
            <w:pPr>
              <w:rPr>
                <w:rFonts w:ascii="Century Gothic" w:hAnsi="Century Gothic"/>
              </w:rPr>
            </w:pPr>
          </w:p>
        </w:tc>
      </w:tr>
      <w:tr w:rsidR="009E7875" w:rsidTr="00A00261">
        <w:trPr>
          <w:trHeight w:val="1093"/>
        </w:trPr>
        <w:tc>
          <w:tcPr>
            <w:tcW w:w="1435" w:type="dxa"/>
            <w:tcBorders>
              <w:top w:val="single" w:sz="4" w:space="0" w:color="auto"/>
              <w:left w:val="single" w:sz="4" w:space="0" w:color="auto"/>
              <w:bottom w:val="single" w:sz="4" w:space="0" w:color="auto"/>
              <w:right w:val="single" w:sz="4" w:space="0" w:color="auto"/>
            </w:tcBorders>
            <w:vAlign w:val="center"/>
          </w:tcPr>
          <w:p w:rsidR="009E7875" w:rsidRPr="000345A1" w:rsidRDefault="00A9686B" w:rsidP="0009540D">
            <w:pPr>
              <w:jc w:val="center"/>
              <w:rPr>
                <w:rFonts w:ascii="Century Gothic" w:hAnsi="Century Gothic"/>
                <w:b/>
              </w:rPr>
            </w:pPr>
            <w:r w:rsidRPr="000345A1">
              <w:rPr>
                <w:rFonts w:ascii="Century Gothic" w:eastAsia="Calibri" w:hAnsi="Century Gothic" w:cs="Calibri"/>
                <w:b/>
              </w:rPr>
              <w:t xml:space="preserve">CLASS </w:t>
            </w:r>
            <w:r w:rsidR="0009540D">
              <w:rPr>
                <w:rFonts w:ascii="Century Gothic" w:eastAsia="Calibri" w:hAnsi="Century Gothic" w:cs="Calibri"/>
                <w:b/>
              </w:rPr>
              <w:t>4</w:t>
            </w:r>
          </w:p>
          <w:p w:rsidR="009E7875" w:rsidRPr="000345A1" w:rsidRDefault="009E7875" w:rsidP="0009540D">
            <w:pPr>
              <w:jc w:val="center"/>
              <w:rPr>
                <w:rFonts w:ascii="Century Gothic" w:hAnsi="Century Gothic"/>
                <w:b/>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9E7875" w:rsidRPr="00973083" w:rsidRDefault="00BE5873" w:rsidP="0009540D">
            <w:pPr>
              <w:jc w:val="center"/>
              <w:rPr>
                <w:rFonts w:ascii="Century Gothic" w:hAnsi="Century Gothic"/>
              </w:rPr>
            </w:pPr>
            <w:r w:rsidRPr="00973083">
              <w:rPr>
                <w:rFonts w:ascii="Century Gothic" w:eastAsia="Calibri" w:hAnsi="Century Gothic" w:cs="Calibri"/>
              </w:rPr>
              <w:t>70cm</w:t>
            </w:r>
          </w:p>
        </w:tc>
        <w:tc>
          <w:tcPr>
            <w:tcW w:w="7428" w:type="dxa"/>
            <w:tcBorders>
              <w:top w:val="single" w:sz="4" w:space="0" w:color="auto"/>
              <w:left w:val="single" w:sz="4" w:space="0" w:color="auto"/>
              <w:bottom w:val="single" w:sz="4" w:space="0" w:color="auto"/>
              <w:right w:val="single" w:sz="4" w:space="0" w:color="auto"/>
            </w:tcBorders>
            <w:vAlign w:val="center"/>
          </w:tcPr>
          <w:p w:rsidR="009E7875" w:rsidRPr="00973083" w:rsidRDefault="008E36DF" w:rsidP="0009540D">
            <w:pPr>
              <w:rPr>
                <w:rFonts w:ascii="Century Gothic" w:hAnsi="Century Gothic"/>
              </w:rPr>
            </w:pPr>
            <w:r w:rsidRPr="00973083">
              <w:rPr>
                <w:rFonts w:ascii="Century Gothic" w:hAnsi="Century Gothic"/>
              </w:rPr>
              <w:t>All fences will be a maximum height of 70cm and width of 90c</w:t>
            </w:r>
            <w:r w:rsidR="00C06935" w:rsidRPr="00973083">
              <w:rPr>
                <w:rFonts w:ascii="Century Gothic" w:hAnsi="Century Gothic"/>
              </w:rPr>
              <w:t>m. Fillers will be used.</w:t>
            </w:r>
          </w:p>
          <w:p w:rsidR="00684B35" w:rsidRDefault="00684B35" w:rsidP="0009540D">
            <w:pPr>
              <w:rPr>
                <w:rFonts w:ascii="Century Gothic" w:hAnsi="Century Gothic"/>
              </w:rPr>
            </w:pPr>
            <w:bookmarkStart w:id="0" w:name="_GoBack"/>
            <w:bookmarkEnd w:id="0"/>
          </w:p>
          <w:p w:rsidR="00AB2F2F" w:rsidRPr="00973083" w:rsidRDefault="00AB2F2F" w:rsidP="0009540D">
            <w:pPr>
              <w:rPr>
                <w:rFonts w:ascii="Century Gothic" w:hAnsi="Century Gothic"/>
              </w:rPr>
            </w:pPr>
          </w:p>
        </w:tc>
      </w:tr>
      <w:tr w:rsidR="008E36DF" w:rsidTr="00A00261">
        <w:trPr>
          <w:trHeight w:val="1078"/>
        </w:trPr>
        <w:tc>
          <w:tcPr>
            <w:tcW w:w="1435" w:type="dxa"/>
            <w:tcBorders>
              <w:top w:val="single" w:sz="4" w:space="0" w:color="auto"/>
              <w:left w:val="single" w:sz="4" w:space="0" w:color="auto"/>
              <w:bottom w:val="single" w:sz="4" w:space="0" w:color="auto"/>
              <w:right w:val="single" w:sz="4" w:space="0" w:color="auto"/>
            </w:tcBorders>
            <w:vAlign w:val="center"/>
          </w:tcPr>
          <w:p w:rsidR="008E36DF" w:rsidRPr="000345A1" w:rsidRDefault="008E36DF" w:rsidP="0009540D">
            <w:pPr>
              <w:jc w:val="center"/>
              <w:rPr>
                <w:rFonts w:ascii="Century Gothic" w:hAnsi="Century Gothic"/>
                <w:b/>
              </w:rPr>
            </w:pPr>
            <w:r w:rsidRPr="000345A1">
              <w:rPr>
                <w:rFonts w:ascii="Century Gothic" w:eastAsia="Calibri" w:hAnsi="Century Gothic" w:cs="Calibri"/>
                <w:b/>
              </w:rPr>
              <w:t xml:space="preserve">CLASS </w:t>
            </w:r>
            <w:r w:rsidR="0009540D">
              <w:rPr>
                <w:rFonts w:ascii="Century Gothic" w:eastAsia="Calibri" w:hAnsi="Century Gothic" w:cs="Calibri"/>
                <w:b/>
              </w:rPr>
              <w:t>5</w:t>
            </w:r>
          </w:p>
          <w:p w:rsidR="008E36DF" w:rsidRPr="000345A1" w:rsidRDefault="008E36DF" w:rsidP="0009540D">
            <w:pPr>
              <w:jc w:val="center"/>
              <w:rPr>
                <w:rFonts w:ascii="Century Gothic" w:hAnsi="Century Gothic"/>
                <w:b/>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8E36DF" w:rsidRPr="00973083" w:rsidRDefault="008E36DF" w:rsidP="0009540D">
            <w:pPr>
              <w:jc w:val="center"/>
              <w:rPr>
                <w:rFonts w:ascii="Century Gothic" w:hAnsi="Century Gothic"/>
              </w:rPr>
            </w:pPr>
            <w:r w:rsidRPr="00973083">
              <w:rPr>
                <w:rFonts w:ascii="Century Gothic" w:eastAsia="Calibri" w:hAnsi="Century Gothic" w:cs="Calibri"/>
              </w:rPr>
              <w:t>80cm</w:t>
            </w:r>
          </w:p>
        </w:tc>
        <w:tc>
          <w:tcPr>
            <w:tcW w:w="7428" w:type="dxa"/>
            <w:tcBorders>
              <w:top w:val="single" w:sz="4" w:space="0" w:color="auto"/>
              <w:left w:val="single" w:sz="4" w:space="0" w:color="auto"/>
              <w:bottom w:val="single" w:sz="4" w:space="0" w:color="auto"/>
              <w:right w:val="single" w:sz="4" w:space="0" w:color="auto"/>
            </w:tcBorders>
            <w:vAlign w:val="center"/>
          </w:tcPr>
          <w:p w:rsidR="008E36DF" w:rsidRPr="00973083" w:rsidRDefault="008E36DF" w:rsidP="0009540D">
            <w:pPr>
              <w:rPr>
                <w:rFonts w:ascii="Century Gothic" w:hAnsi="Century Gothic"/>
              </w:rPr>
            </w:pPr>
            <w:r w:rsidRPr="00973083">
              <w:rPr>
                <w:rFonts w:ascii="Century Gothic" w:hAnsi="Century Gothic"/>
              </w:rPr>
              <w:t>All fences will be a maximum height of 80cm and width of 100c</w:t>
            </w:r>
            <w:r w:rsidR="00C06935" w:rsidRPr="00973083">
              <w:rPr>
                <w:rFonts w:ascii="Century Gothic" w:hAnsi="Century Gothic"/>
              </w:rPr>
              <w:t>m. Fillers will be used.</w:t>
            </w:r>
          </w:p>
          <w:p w:rsidR="00684B35" w:rsidRDefault="00684B35" w:rsidP="0009540D">
            <w:pPr>
              <w:rPr>
                <w:rFonts w:ascii="Century Gothic" w:hAnsi="Century Gothic"/>
              </w:rPr>
            </w:pPr>
          </w:p>
          <w:p w:rsidR="00AB2F2F" w:rsidRPr="00973083" w:rsidRDefault="00AB2F2F" w:rsidP="0009540D">
            <w:pPr>
              <w:rPr>
                <w:rFonts w:ascii="Century Gothic" w:hAnsi="Century Gothic"/>
              </w:rPr>
            </w:pPr>
          </w:p>
        </w:tc>
      </w:tr>
      <w:tr w:rsidR="008E36DF" w:rsidTr="00A00261">
        <w:trPr>
          <w:trHeight w:val="1093"/>
        </w:trPr>
        <w:tc>
          <w:tcPr>
            <w:tcW w:w="1435" w:type="dxa"/>
            <w:tcBorders>
              <w:top w:val="single" w:sz="4" w:space="0" w:color="auto"/>
              <w:left w:val="single" w:sz="4" w:space="0" w:color="auto"/>
              <w:bottom w:val="single" w:sz="4" w:space="0" w:color="auto"/>
              <w:right w:val="single" w:sz="4" w:space="0" w:color="auto"/>
            </w:tcBorders>
            <w:vAlign w:val="center"/>
          </w:tcPr>
          <w:p w:rsidR="008E36DF" w:rsidRPr="000345A1" w:rsidRDefault="008E36DF" w:rsidP="0009540D">
            <w:pPr>
              <w:jc w:val="center"/>
              <w:rPr>
                <w:rFonts w:ascii="Century Gothic" w:hAnsi="Century Gothic"/>
                <w:b/>
              </w:rPr>
            </w:pPr>
            <w:r w:rsidRPr="000345A1">
              <w:rPr>
                <w:rFonts w:ascii="Century Gothic" w:eastAsia="Calibri" w:hAnsi="Century Gothic" w:cs="Calibri"/>
                <w:b/>
              </w:rPr>
              <w:t xml:space="preserve">CLASS </w:t>
            </w:r>
            <w:r w:rsidR="0009540D">
              <w:rPr>
                <w:rFonts w:ascii="Century Gothic" w:eastAsia="Calibri" w:hAnsi="Century Gothic" w:cs="Calibri"/>
                <w:b/>
              </w:rPr>
              <w:t>6</w:t>
            </w:r>
          </w:p>
          <w:p w:rsidR="008E36DF" w:rsidRPr="000345A1" w:rsidRDefault="008E36DF" w:rsidP="0009540D">
            <w:pPr>
              <w:jc w:val="center"/>
              <w:rPr>
                <w:rFonts w:ascii="Century Gothic" w:hAnsi="Century Gothic"/>
                <w:b/>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8E36DF" w:rsidRPr="00973083" w:rsidRDefault="008E36DF" w:rsidP="0009540D">
            <w:pPr>
              <w:jc w:val="center"/>
              <w:rPr>
                <w:rFonts w:ascii="Century Gothic" w:hAnsi="Century Gothic"/>
              </w:rPr>
            </w:pPr>
            <w:r w:rsidRPr="00973083">
              <w:rPr>
                <w:rFonts w:ascii="Century Gothic" w:eastAsia="Calibri" w:hAnsi="Century Gothic" w:cs="Calibri"/>
              </w:rPr>
              <w:t>90cm</w:t>
            </w:r>
          </w:p>
        </w:tc>
        <w:tc>
          <w:tcPr>
            <w:tcW w:w="7428" w:type="dxa"/>
            <w:tcBorders>
              <w:top w:val="single" w:sz="4" w:space="0" w:color="auto"/>
              <w:left w:val="single" w:sz="4" w:space="0" w:color="auto"/>
              <w:bottom w:val="single" w:sz="4" w:space="0" w:color="auto"/>
              <w:right w:val="single" w:sz="4" w:space="0" w:color="auto"/>
            </w:tcBorders>
            <w:vAlign w:val="center"/>
          </w:tcPr>
          <w:p w:rsidR="008E36DF" w:rsidRPr="00973083" w:rsidRDefault="00842444" w:rsidP="0009540D">
            <w:pPr>
              <w:rPr>
                <w:rFonts w:ascii="Century Gothic" w:hAnsi="Century Gothic"/>
              </w:rPr>
            </w:pPr>
            <w:r w:rsidRPr="00973083">
              <w:rPr>
                <w:rFonts w:ascii="Century Gothic" w:hAnsi="Century Gothic"/>
              </w:rPr>
              <w:t xml:space="preserve">All fences will be a maximum height of 90cm and width of 110cm. Fillers </w:t>
            </w:r>
            <w:r w:rsidR="00060ABC">
              <w:rPr>
                <w:rFonts w:ascii="Century Gothic" w:hAnsi="Century Gothic"/>
              </w:rPr>
              <w:t xml:space="preserve">will be </w:t>
            </w:r>
            <w:r w:rsidR="00C06935" w:rsidRPr="00973083">
              <w:rPr>
                <w:rFonts w:ascii="Century Gothic" w:hAnsi="Century Gothic"/>
              </w:rPr>
              <w:t>used.</w:t>
            </w:r>
          </w:p>
          <w:p w:rsidR="00684B35" w:rsidRDefault="00684B35" w:rsidP="0009540D">
            <w:pPr>
              <w:rPr>
                <w:rFonts w:ascii="Century Gothic" w:hAnsi="Century Gothic"/>
              </w:rPr>
            </w:pPr>
          </w:p>
          <w:p w:rsidR="00AB2F2F" w:rsidRPr="00973083" w:rsidRDefault="00AB2F2F" w:rsidP="0009540D">
            <w:pPr>
              <w:rPr>
                <w:rFonts w:ascii="Century Gothic" w:hAnsi="Century Gothic"/>
              </w:rPr>
            </w:pPr>
          </w:p>
        </w:tc>
      </w:tr>
      <w:tr w:rsidR="00DB6845" w:rsidTr="00A00261">
        <w:trPr>
          <w:trHeight w:val="81"/>
        </w:trPr>
        <w:tc>
          <w:tcPr>
            <w:tcW w:w="1435" w:type="dxa"/>
            <w:tcBorders>
              <w:top w:val="single" w:sz="4" w:space="0" w:color="auto"/>
            </w:tcBorders>
          </w:tcPr>
          <w:p w:rsidR="00DB6845" w:rsidRDefault="00DB6845" w:rsidP="00581ABF"/>
        </w:tc>
        <w:tc>
          <w:tcPr>
            <w:tcW w:w="1965" w:type="dxa"/>
            <w:gridSpan w:val="2"/>
            <w:tcBorders>
              <w:top w:val="single" w:sz="4" w:space="0" w:color="auto"/>
            </w:tcBorders>
          </w:tcPr>
          <w:p w:rsidR="00DB6845" w:rsidRDefault="00DB6845" w:rsidP="008E36DF">
            <w:pPr>
              <w:jc w:val="center"/>
            </w:pPr>
          </w:p>
        </w:tc>
        <w:tc>
          <w:tcPr>
            <w:tcW w:w="7428" w:type="dxa"/>
            <w:tcBorders>
              <w:top w:val="single" w:sz="4" w:space="0" w:color="auto"/>
            </w:tcBorders>
          </w:tcPr>
          <w:p w:rsidR="00DB6845" w:rsidRDefault="00DB6845" w:rsidP="008E36DF"/>
        </w:tc>
      </w:tr>
    </w:tbl>
    <w:p w:rsidR="00EA2EE2" w:rsidRDefault="00EA2EE2">
      <w:pPr>
        <w:rPr>
          <w:rFonts w:asciiTheme="minorHAnsi" w:eastAsia="Calibri" w:hAnsiTheme="minorHAnsi" w:cs="Calibri"/>
        </w:rPr>
      </w:pPr>
    </w:p>
    <w:p w:rsidR="00A00261" w:rsidRDefault="00A00261" w:rsidP="00A00261">
      <w:pPr>
        <w:ind w:left="720" w:hanging="720"/>
        <w:rPr>
          <w:rFonts w:ascii="Century Gothic" w:hAnsi="Century Gothic"/>
          <w:b/>
        </w:rPr>
      </w:pPr>
      <w:r w:rsidRPr="008E4CEE">
        <w:rPr>
          <w:rFonts w:ascii="Century Gothic" w:hAnsi="Century Gothic"/>
          <w:b/>
        </w:rPr>
        <w:t>STANDARD DISCLAIMER OF LIABILITY</w:t>
      </w:r>
    </w:p>
    <w:p w:rsidR="00A00261" w:rsidRDefault="00A00261" w:rsidP="00A00261">
      <w:pPr>
        <w:ind w:left="720" w:hanging="720"/>
        <w:rPr>
          <w:rFonts w:ascii="Century Gothic" w:hAnsi="Century Gothic"/>
          <w:b/>
        </w:rPr>
      </w:pPr>
    </w:p>
    <w:p w:rsidR="00060ABC" w:rsidRDefault="00A00261" w:rsidP="00060ABC">
      <w:pPr>
        <w:ind w:left="720" w:hanging="720"/>
        <w:rPr>
          <w:rFonts w:ascii="Century Gothic" w:hAnsi="Century Gothic"/>
        </w:rPr>
      </w:pPr>
      <w:r w:rsidRPr="00676D46">
        <w:rPr>
          <w:rFonts w:ascii="Century Gothic" w:hAnsi="Century Gothic"/>
        </w:rPr>
        <w:t xml:space="preserve">Save for death or personal injury caused by the negligence </w:t>
      </w:r>
      <w:r>
        <w:rPr>
          <w:rFonts w:ascii="Century Gothic" w:hAnsi="Century Gothic"/>
        </w:rPr>
        <w:t>of the organisers or anyone for</w:t>
      </w:r>
    </w:p>
    <w:p w:rsidR="00A00261" w:rsidRDefault="00A00261" w:rsidP="00060ABC">
      <w:pPr>
        <w:ind w:left="720" w:hanging="720"/>
        <w:rPr>
          <w:rFonts w:ascii="Century Gothic" w:hAnsi="Century Gothic"/>
        </w:rPr>
      </w:pPr>
      <w:proofErr w:type="gramStart"/>
      <w:r w:rsidRPr="00676D46">
        <w:rPr>
          <w:rFonts w:ascii="Century Gothic" w:hAnsi="Century Gothic"/>
        </w:rPr>
        <w:t>whom</w:t>
      </w:r>
      <w:proofErr w:type="gramEnd"/>
      <w:r w:rsidRPr="00676D46">
        <w:rPr>
          <w:rFonts w:ascii="Century Gothic" w:hAnsi="Century Gothic"/>
        </w:rPr>
        <w:t xml:space="preserve"> they are in law responsible, neither the organisers of any event to which these rules</w:t>
      </w:r>
    </w:p>
    <w:p w:rsidR="00A00261" w:rsidRDefault="00A00261" w:rsidP="00A00261">
      <w:pPr>
        <w:ind w:left="720" w:hanging="720"/>
        <w:rPr>
          <w:rFonts w:ascii="Century Gothic" w:hAnsi="Century Gothic"/>
        </w:rPr>
      </w:pPr>
      <w:proofErr w:type="gramStart"/>
      <w:r w:rsidRPr="00676D46">
        <w:rPr>
          <w:rFonts w:ascii="Century Gothic" w:hAnsi="Century Gothic"/>
        </w:rPr>
        <w:t>apply</w:t>
      </w:r>
      <w:proofErr w:type="gramEnd"/>
      <w:r w:rsidRPr="00676D46">
        <w:rPr>
          <w:rFonts w:ascii="Century Gothic" w:hAnsi="Century Gothic"/>
        </w:rPr>
        <w:t>, nor the British Horse Society, nor any agent, employee, representative of these</w:t>
      </w:r>
    </w:p>
    <w:p w:rsidR="00A00261" w:rsidRDefault="00A00261" w:rsidP="00A00261">
      <w:pPr>
        <w:rPr>
          <w:rFonts w:ascii="Century Gothic" w:hAnsi="Century Gothic"/>
        </w:rPr>
      </w:pPr>
      <w:proofErr w:type="gramStart"/>
      <w:r w:rsidRPr="00676D46">
        <w:rPr>
          <w:rFonts w:ascii="Century Gothic" w:hAnsi="Century Gothic"/>
        </w:rPr>
        <w:t>bodies</w:t>
      </w:r>
      <w:proofErr w:type="gramEnd"/>
      <w:r w:rsidRPr="00676D46">
        <w:rPr>
          <w:rFonts w:ascii="Century Gothic" w:hAnsi="Century Gothic"/>
        </w:rPr>
        <w:t xml:space="preserve"> accepts liability for any accident, loss, damage, injury or illness to horses, owners,</w:t>
      </w:r>
    </w:p>
    <w:p w:rsidR="00A00261" w:rsidRDefault="00A00261" w:rsidP="00A00261">
      <w:pPr>
        <w:ind w:left="720" w:hanging="720"/>
        <w:rPr>
          <w:rFonts w:ascii="Century Gothic" w:hAnsi="Century Gothic"/>
        </w:rPr>
      </w:pPr>
      <w:proofErr w:type="gramStart"/>
      <w:r w:rsidRPr="00676D46">
        <w:rPr>
          <w:rFonts w:ascii="Century Gothic" w:hAnsi="Century Gothic"/>
        </w:rPr>
        <w:t>riders</w:t>
      </w:r>
      <w:proofErr w:type="gramEnd"/>
      <w:r w:rsidRPr="00676D46">
        <w:rPr>
          <w:rFonts w:ascii="Century Gothic" w:hAnsi="Century Gothic"/>
        </w:rPr>
        <w:t>, spectators, land or any other person or property what so ever, whether caused by</w:t>
      </w:r>
    </w:p>
    <w:p w:rsidR="00A00261" w:rsidRDefault="00A00261" w:rsidP="00A00261">
      <w:pPr>
        <w:ind w:left="720" w:hanging="720"/>
        <w:rPr>
          <w:rFonts w:ascii="Century Gothic" w:hAnsi="Century Gothic"/>
        </w:rPr>
      </w:pPr>
      <w:proofErr w:type="gramStart"/>
      <w:r w:rsidRPr="00676D46">
        <w:rPr>
          <w:rFonts w:ascii="Century Gothic" w:hAnsi="Century Gothic"/>
        </w:rPr>
        <w:t>their</w:t>
      </w:r>
      <w:proofErr w:type="gramEnd"/>
      <w:r w:rsidRPr="00676D46">
        <w:rPr>
          <w:rFonts w:ascii="Century Gothic" w:hAnsi="Century Gothic"/>
        </w:rPr>
        <w:t xml:space="preserve"> negligence, breach of contract or in any other way what so ever.</w:t>
      </w:r>
    </w:p>
    <w:p w:rsidR="00060ABC" w:rsidRDefault="00060ABC" w:rsidP="00A00261">
      <w:pPr>
        <w:ind w:left="720" w:hanging="720"/>
        <w:rPr>
          <w:rFonts w:ascii="Century Gothic" w:hAnsi="Century Gothic"/>
        </w:rPr>
      </w:pPr>
    </w:p>
    <w:p w:rsidR="008E4CEE" w:rsidRPr="00A00261" w:rsidRDefault="008E4CEE" w:rsidP="00A00261">
      <w:pPr>
        <w:ind w:left="720" w:hanging="720"/>
        <w:rPr>
          <w:rFonts w:ascii="Century Gothic" w:hAnsi="Century Gothic"/>
        </w:rPr>
      </w:pPr>
      <w:r>
        <w:rPr>
          <w:rFonts w:ascii="Century Gothic" w:eastAsia="Calibri" w:hAnsi="Century Gothic" w:cs="Calibri"/>
          <w:b/>
        </w:rPr>
        <w:lastRenderedPageBreak/>
        <w:t>COMPETITION FORMAT</w:t>
      </w:r>
    </w:p>
    <w:p w:rsidR="008E4CEE" w:rsidRDefault="008E4CEE" w:rsidP="002075B1">
      <w:pPr>
        <w:rPr>
          <w:rFonts w:ascii="Century Gothic" w:eastAsia="Calibri" w:hAnsi="Century Gothic" w:cs="Calibri"/>
        </w:rPr>
      </w:pPr>
    </w:p>
    <w:p w:rsidR="00AB2F2F" w:rsidRDefault="008E4CEE" w:rsidP="002075B1">
      <w:pPr>
        <w:rPr>
          <w:rFonts w:ascii="Century Gothic" w:eastAsia="Calibri" w:hAnsi="Century Gothic" w:cs="Calibri"/>
        </w:rPr>
      </w:pPr>
      <w:r w:rsidRPr="00973083">
        <w:rPr>
          <w:rFonts w:ascii="Century Gothic" w:eastAsia="Calibri" w:hAnsi="Century Gothic" w:cs="Calibri"/>
        </w:rPr>
        <w:t>All classes will jump a course</w:t>
      </w:r>
      <w:r>
        <w:rPr>
          <w:rFonts w:ascii="Century Gothic" w:eastAsia="Calibri" w:hAnsi="Century Gothic" w:cs="Calibri"/>
        </w:rPr>
        <w:t xml:space="preserve"> of coloured fences numbered 1-10, </w:t>
      </w:r>
      <w:r w:rsidRPr="00973083">
        <w:rPr>
          <w:rFonts w:ascii="Century Gothic" w:eastAsia="Calibri" w:hAnsi="Century Gothic" w:cs="Calibri"/>
        </w:rPr>
        <w:t>within the main all weather</w:t>
      </w:r>
      <w:r>
        <w:rPr>
          <w:rFonts w:ascii="Century Gothic" w:eastAsia="Calibri" w:hAnsi="Century Gothic" w:cs="Calibri"/>
        </w:rPr>
        <w:t xml:space="preserve"> arena (this section is not timed). A</w:t>
      </w:r>
      <w:r w:rsidRPr="00973083">
        <w:rPr>
          <w:rFonts w:ascii="Century Gothic" w:eastAsia="Calibri" w:hAnsi="Century Gothic" w:cs="Calibri"/>
        </w:rPr>
        <w:t>ll competitors except those who have been eliminated in the show jumping section will proceed directly onto the cross country section</w:t>
      </w:r>
      <w:r>
        <w:rPr>
          <w:rFonts w:ascii="Century Gothic" w:eastAsia="Calibri" w:hAnsi="Century Gothic" w:cs="Calibri"/>
        </w:rPr>
        <w:t>,</w:t>
      </w:r>
      <w:r w:rsidRPr="00973083">
        <w:rPr>
          <w:rFonts w:ascii="Century Gothic" w:eastAsia="Calibri" w:hAnsi="Century Gothic" w:cs="Calibri"/>
        </w:rPr>
        <w:t xml:space="preserve"> fences numbered </w:t>
      </w:r>
      <w:r>
        <w:rPr>
          <w:rFonts w:ascii="Century Gothic" w:eastAsia="Calibri" w:hAnsi="Century Gothic" w:cs="Calibri"/>
        </w:rPr>
        <w:t>11</w:t>
      </w:r>
      <w:r w:rsidRPr="00973083">
        <w:rPr>
          <w:rFonts w:ascii="Century Gothic" w:eastAsia="Calibri" w:hAnsi="Century Gothic" w:cs="Calibri"/>
        </w:rPr>
        <w:t>-18, this section is timed.</w:t>
      </w:r>
      <w:r>
        <w:rPr>
          <w:rFonts w:ascii="Century Gothic" w:eastAsia="Calibri" w:hAnsi="Century Gothic" w:cs="Calibri"/>
        </w:rPr>
        <w:t xml:space="preserve"> </w:t>
      </w:r>
      <w:r w:rsidRPr="00676D46">
        <w:rPr>
          <w:rFonts w:ascii="Century Gothic" w:eastAsia="Calibri" w:hAnsi="Century Gothic" w:cs="Calibri"/>
          <w:b/>
        </w:rPr>
        <w:t xml:space="preserve">The timer will start when the horse and rider go through the cones towards fence 11 and will not stop until the combination come back through the cones </w:t>
      </w:r>
      <w:r w:rsidR="00092C5D">
        <w:rPr>
          <w:rFonts w:ascii="Century Gothic" w:eastAsia="Calibri" w:hAnsi="Century Gothic" w:cs="Calibri"/>
          <w:b/>
        </w:rPr>
        <w:t>to finish</w:t>
      </w:r>
      <w:r w:rsidRPr="00676D46">
        <w:rPr>
          <w:rFonts w:ascii="Century Gothic" w:eastAsia="Calibri" w:hAnsi="Century Gothic" w:cs="Calibri"/>
          <w:b/>
        </w:rPr>
        <w:t>.</w:t>
      </w:r>
      <w:r>
        <w:rPr>
          <w:rFonts w:ascii="Century Gothic" w:eastAsia="Calibri" w:hAnsi="Century Gothic" w:cs="Calibri"/>
        </w:rPr>
        <w:t xml:space="preserve">  The XC</w:t>
      </w:r>
      <w:r w:rsidRPr="00973083">
        <w:rPr>
          <w:rFonts w:ascii="Century Gothic" w:eastAsia="Calibri" w:hAnsi="Century Gothic" w:cs="Calibri"/>
        </w:rPr>
        <w:t xml:space="preserve"> fences will be within the warm-up all-weather arena and the grass arena, negotiation of a grass bank will be included in this section of the course. Jumping faults from the show jumping section will be added to those from the cross country section and </w:t>
      </w:r>
      <w:proofErr w:type="spellStart"/>
      <w:r w:rsidRPr="00973083">
        <w:rPr>
          <w:rFonts w:ascii="Century Gothic" w:eastAsia="Calibri" w:hAnsi="Century Gothic" w:cs="Calibri"/>
        </w:rPr>
        <w:t>placings</w:t>
      </w:r>
      <w:proofErr w:type="spellEnd"/>
      <w:r w:rsidRPr="00973083">
        <w:rPr>
          <w:rFonts w:ascii="Century Gothic" w:eastAsia="Calibri" w:hAnsi="Century Gothic" w:cs="Calibri"/>
        </w:rPr>
        <w:t xml:space="preserve"> will be calculated on the lowest jumping faults. Where there are competitors with equal jumping faults </w:t>
      </w:r>
      <w:proofErr w:type="spellStart"/>
      <w:r w:rsidRPr="00973083">
        <w:rPr>
          <w:rFonts w:ascii="Century Gothic" w:eastAsia="Calibri" w:hAnsi="Century Gothic" w:cs="Calibri"/>
        </w:rPr>
        <w:t>placings</w:t>
      </w:r>
      <w:proofErr w:type="spellEnd"/>
      <w:r w:rsidRPr="00973083">
        <w:rPr>
          <w:rFonts w:ascii="Century Gothic" w:eastAsia="Calibri" w:hAnsi="Century Gothic" w:cs="Calibri"/>
        </w:rPr>
        <w:t xml:space="preserve"> with be calculated using times from the cross country section.  </w:t>
      </w:r>
      <w:r w:rsidR="00A66CD1" w:rsidRPr="00973083">
        <w:rPr>
          <w:rFonts w:ascii="Century Gothic" w:eastAsia="Calibri" w:hAnsi="Century Gothic" w:cs="Calibri"/>
        </w:rPr>
        <w:t>Competitors who have been eliminated in either section may</w:t>
      </w:r>
      <w:r w:rsidR="00213121">
        <w:rPr>
          <w:rFonts w:ascii="Century Gothic" w:eastAsia="Calibri" w:hAnsi="Century Gothic" w:cs="Calibri"/>
        </w:rPr>
        <w:t xml:space="preserve"> </w:t>
      </w:r>
      <w:r w:rsidR="00A66CD1" w:rsidRPr="00973083">
        <w:rPr>
          <w:rFonts w:ascii="Century Gothic" w:eastAsia="Calibri" w:hAnsi="Century Gothic" w:cs="Calibri"/>
        </w:rPr>
        <w:t>be all</w:t>
      </w:r>
      <w:r w:rsidR="00E80A12" w:rsidRPr="00973083">
        <w:rPr>
          <w:rFonts w:ascii="Century Gothic" w:eastAsia="Calibri" w:hAnsi="Century Gothic" w:cs="Calibri"/>
        </w:rPr>
        <w:t xml:space="preserve">owed to carry on </w:t>
      </w:r>
      <w:r w:rsidR="00A66CD1" w:rsidRPr="00973083">
        <w:rPr>
          <w:rFonts w:ascii="Century Gothic" w:eastAsia="Calibri" w:hAnsi="Century Gothic" w:cs="Calibri"/>
        </w:rPr>
        <w:t xml:space="preserve">at the discretion of the </w:t>
      </w:r>
      <w:r w:rsidR="00973083" w:rsidRPr="00973083">
        <w:rPr>
          <w:rFonts w:ascii="Century Gothic" w:eastAsia="Calibri" w:hAnsi="Century Gothic" w:cs="Calibri"/>
        </w:rPr>
        <w:t>judge;</w:t>
      </w:r>
      <w:r w:rsidR="00A66CD1" w:rsidRPr="00973083">
        <w:rPr>
          <w:rFonts w:ascii="Century Gothic" w:eastAsia="Calibri" w:hAnsi="Century Gothic" w:cs="Calibri"/>
        </w:rPr>
        <w:t xml:space="preserve"> they may only attempt each </w:t>
      </w:r>
      <w:r w:rsidR="00835D08" w:rsidRPr="00973083">
        <w:rPr>
          <w:rFonts w:ascii="Century Gothic" w:eastAsia="Calibri" w:hAnsi="Century Gothic" w:cs="Calibri"/>
        </w:rPr>
        <w:t xml:space="preserve">further </w:t>
      </w:r>
      <w:r w:rsidR="00A66CD1" w:rsidRPr="00973083">
        <w:rPr>
          <w:rFonts w:ascii="Century Gothic" w:eastAsia="Calibri" w:hAnsi="Century Gothic" w:cs="Calibri"/>
        </w:rPr>
        <w:t xml:space="preserve">fence </w:t>
      </w:r>
      <w:r w:rsidR="00213121">
        <w:rPr>
          <w:rFonts w:ascii="Century Gothic" w:eastAsia="Calibri" w:hAnsi="Century Gothic" w:cs="Calibri"/>
        </w:rPr>
        <w:t>once</w:t>
      </w:r>
      <w:r w:rsidR="00A66CD1" w:rsidRPr="00973083">
        <w:rPr>
          <w:rFonts w:ascii="Century Gothic" w:eastAsia="Calibri" w:hAnsi="Century Gothic" w:cs="Calibri"/>
        </w:rPr>
        <w:t xml:space="preserve"> befo</w:t>
      </w:r>
      <w:r w:rsidR="00764B03" w:rsidRPr="00973083">
        <w:rPr>
          <w:rFonts w:ascii="Century Gothic" w:eastAsia="Calibri" w:hAnsi="Century Gothic" w:cs="Calibri"/>
        </w:rPr>
        <w:t>re moving on.</w:t>
      </w:r>
    </w:p>
    <w:p w:rsidR="00772448" w:rsidRDefault="00772448" w:rsidP="002075B1">
      <w:pPr>
        <w:rPr>
          <w:rFonts w:ascii="Century Gothic" w:eastAsia="Calibri" w:hAnsi="Century Gothic" w:cs="Calibri"/>
        </w:rPr>
      </w:pPr>
    </w:p>
    <w:p w:rsidR="00772448" w:rsidRPr="00772448" w:rsidRDefault="00772448" w:rsidP="002075B1">
      <w:pPr>
        <w:rPr>
          <w:rFonts w:ascii="Century Gothic" w:eastAsia="Calibri" w:hAnsi="Century Gothic" w:cs="Calibri"/>
          <w:b/>
        </w:rPr>
      </w:pPr>
      <w:r w:rsidRPr="00772448">
        <w:rPr>
          <w:rFonts w:ascii="Century Gothic" w:eastAsia="Calibri" w:hAnsi="Century Gothic" w:cs="Calibri"/>
          <w:b/>
        </w:rPr>
        <w:t>DRESS CODE</w:t>
      </w:r>
    </w:p>
    <w:p w:rsidR="00973083" w:rsidRDefault="00973083" w:rsidP="00973083">
      <w:pPr>
        <w:rPr>
          <w:rFonts w:ascii="Century Gothic" w:hAnsi="Century Gothic"/>
        </w:rPr>
      </w:pPr>
    </w:p>
    <w:p w:rsidR="00772448" w:rsidRDefault="00772448" w:rsidP="00973083">
      <w:pPr>
        <w:rPr>
          <w:rFonts w:ascii="Century Gothic" w:hAnsi="Century Gothic"/>
        </w:rPr>
      </w:pPr>
      <w:r>
        <w:rPr>
          <w:rFonts w:ascii="Century Gothic" w:hAnsi="Century Gothic"/>
        </w:rPr>
        <w:t>Riding hats must meet the current standard. Please see here for info</w:t>
      </w:r>
      <w:r w:rsidRPr="00772448">
        <w:rPr>
          <w:rFonts w:ascii="Century Gothic" w:hAnsi="Century Gothic"/>
        </w:rPr>
        <w:t xml:space="preserve">: </w:t>
      </w:r>
    </w:p>
    <w:p w:rsidR="00772448" w:rsidRDefault="00772448" w:rsidP="00973083">
      <w:pPr>
        <w:rPr>
          <w:rFonts w:ascii="Century Gothic" w:hAnsi="Century Gothic"/>
        </w:rPr>
      </w:pPr>
      <w:hyperlink r:id="rId11" w:history="1">
        <w:r w:rsidRPr="00772448">
          <w:rPr>
            <w:rStyle w:val="Hyperlink"/>
            <w:rFonts w:ascii="Century Gothic" w:hAnsi="Century Gothic"/>
          </w:rPr>
          <w:t>2024-bhs-approvals-and-bhs-assessments-hat-guide-v1.pdf</w:t>
        </w:r>
      </w:hyperlink>
    </w:p>
    <w:p w:rsidR="00772448" w:rsidRDefault="00772448" w:rsidP="00973083">
      <w:pPr>
        <w:rPr>
          <w:rFonts w:ascii="Century Gothic" w:hAnsi="Century Gothic"/>
        </w:rPr>
      </w:pPr>
    </w:p>
    <w:p w:rsidR="00772448" w:rsidRDefault="00772448" w:rsidP="00973083">
      <w:pPr>
        <w:rPr>
          <w:rFonts w:ascii="Century Gothic" w:hAnsi="Century Gothic"/>
        </w:rPr>
      </w:pPr>
      <w:r>
        <w:rPr>
          <w:rFonts w:ascii="Century Gothic" w:hAnsi="Century Gothic"/>
        </w:rPr>
        <w:t xml:space="preserve">You may choose to wear either show jumping/cross country attire for this event. Black jodhpurs/breeches may be worn. We </w:t>
      </w:r>
      <w:r w:rsidR="00092C5D">
        <w:rPr>
          <w:rFonts w:ascii="Century Gothic" w:hAnsi="Century Gothic"/>
        </w:rPr>
        <w:t xml:space="preserve">strongly </w:t>
      </w:r>
      <w:r>
        <w:rPr>
          <w:rFonts w:ascii="Century Gothic" w:hAnsi="Century Gothic"/>
        </w:rPr>
        <w:t>recommend that a body protector is worn but this is not compulsor</w:t>
      </w:r>
      <w:r w:rsidR="00A00261">
        <w:rPr>
          <w:rFonts w:ascii="Century Gothic" w:hAnsi="Century Gothic"/>
        </w:rPr>
        <w:t xml:space="preserve">y. </w:t>
      </w:r>
      <w:r w:rsidR="007041F6" w:rsidRPr="007041F6">
        <w:rPr>
          <w:rFonts w:ascii="Century Gothic" w:hAnsi="Century Gothic"/>
        </w:rPr>
        <w:t>Long riding boots designed for riding are to be worn. Short riding boots with gaiters of the same leather and colour may be worn. Suede half chaps may be worn providing they are of identical colour to the boots and have no decoration or tassels of any sort.</w:t>
      </w:r>
    </w:p>
    <w:p w:rsidR="00772448" w:rsidRPr="00772448" w:rsidRDefault="00772448" w:rsidP="00973083">
      <w:pPr>
        <w:rPr>
          <w:rFonts w:ascii="Century Gothic" w:hAnsi="Century Gothic"/>
        </w:rPr>
      </w:pPr>
    </w:p>
    <w:p w:rsidR="00973083" w:rsidRPr="00A00261" w:rsidRDefault="00AF1A02" w:rsidP="00973083">
      <w:pPr>
        <w:rPr>
          <w:rFonts w:ascii="Century Gothic" w:hAnsi="Century Gothic"/>
          <w:b/>
        </w:rPr>
      </w:pPr>
      <w:r>
        <w:rPr>
          <w:rFonts w:ascii="Century Gothic" w:hAnsi="Century Gothic"/>
          <w:b/>
        </w:rPr>
        <w:t xml:space="preserve">FIFE RIDING CLUB </w:t>
      </w:r>
      <w:r w:rsidR="00973083" w:rsidRPr="00A00261">
        <w:rPr>
          <w:rFonts w:ascii="Century Gothic" w:hAnsi="Century Gothic"/>
          <w:b/>
        </w:rPr>
        <w:t>GENERAL</w:t>
      </w:r>
      <w:r w:rsidR="00213121" w:rsidRPr="00A00261">
        <w:rPr>
          <w:rFonts w:ascii="Century Gothic" w:hAnsi="Century Gothic"/>
          <w:b/>
        </w:rPr>
        <w:t xml:space="preserve"> RULES</w:t>
      </w:r>
    </w:p>
    <w:p w:rsidR="00213121" w:rsidRPr="00A00261" w:rsidRDefault="00213121" w:rsidP="00973083">
      <w:pPr>
        <w:rPr>
          <w:rFonts w:ascii="Century Gothic" w:hAnsi="Century Gothic"/>
          <w:b/>
        </w:rPr>
      </w:pPr>
    </w:p>
    <w:p w:rsidR="00213121" w:rsidRPr="00A00261" w:rsidRDefault="00213121" w:rsidP="00213121">
      <w:pPr>
        <w:ind w:left="720" w:hanging="720"/>
        <w:rPr>
          <w:rFonts w:ascii="Century Gothic" w:hAnsi="Century Gothic"/>
        </w:rPr>
      </w:pPr>
      <w:r w:rsidRPr="00A00261">
        <w:rPr>
          <w:rFonts w:ascii="Century Gothic" w:hAnsi="Century Gothic"/>
        </w:rPr>
        <w:t xml:space="preserve">1. </w:t>
      </w:r>
      <w:r w:rsidRPr="00A00261">
        <w:rPr>
          <w:rFonts w:ascii="Century Gothic" w:hAnsi="Century Gothic"/>
        </w:rPr>
        <w:tab/>
        <w:t xml:space="preserve">The organisers reserve the right to cancel, alter advertised times or refuse entry where necessary. </w:t>
      </w:r>
    </w:p>
    <w:p w:rsidR="002075B1" w:rsidRPr="00A00261" w:rsidRDefault="002075B1" w:rsidP="00973083">
      <w:pPr>
        <w:rPr>
          <w:rFonts w:ascii="Century Gothic" w:hAnsi="Century Gothic"/>
          <w:b/>
        </w:rPr>
      </w:pPr>
    </w:p>
    <w:p w:rsidR="00092C5D" w:rsidRPr="00A00261" w:rsidRDefault="00213121" w:rsidP="00092C5D">
      <w:pPr>
        <w:ind w:left="720" w:hanging="720"/>
        <w:rPr>
          <w:rFonts w:ascii="Century Gothic" w:hAnsi="Century Gothic"/>
        </w:rPr>
      </w:pPr>
      <w:r w:rsidRPr="00A00261">
        <w:rPr>
          <w:rFonts w:ascii="Century Gothic" w:hAnsi="Century Gothic"/>
        </w:rPr>
        <w:t>2</w:t>
      </w:r>
      <w:r w:rsidR="00973083" w:rsidRPr="00A00261">
        <w:rPr>
          <w:rFonts w:ascii="Century Gothic" w:hAnsi="Century Gothic"/>
        </w:rPr>
        <w:t>.</w:t>
      </w:r>
      <w:r w:rsidR="00973083" w:rsidRPr="00A00261">
        <w:rPr>
          <w:rFonts w:ascii="Century Gothic" w:hAnsi="Century Gothic"/>
        </w:rPr>
        <w:tab/>
      </w:r>
      <w:r w:rsidR="00B72ACD" w:rsidRPr="00A00261">
        <w:rPr>
          <w:rFonts w:ascii="Century Gothic" w:hAnsi="Century Gothic"/>
        </w:rPr>
        <w:t xml:space="preserve">It is a condition of entry that: - </w:t>
      </w:r>
    </w:p>
    <w:p w:rsidR="00B72ACD" w:rsidRPr="00092C5D" w:rsidRDefault="00B72ACD" w:rsidP="00B72ACD">
      <w:pPr>
        <w:ind w:left="720"/>
        <w:rPr>
          <w:rFonts w:ascii="Century Gothic" w:hAnsi="Century Gothic"/>
        </w:rPr>
      </w:pPr>
      <w:r w:rsidRPr="00092C5D">
        <w:rPr>
          <w:rFonts w:ascii="Century Gothic" w:hAnsi="Century Gothic"/>
        </w:rPr>
        <w:t>a)</w:t>
      </w:r>
      <w:r w:rsidRPr="00092C5D">
        <w:rPr>
          <w:rFonts w:ascii="Century Gothic" w:hAnsi="Century Gothic"/>
        </w:rPr>
        <w:tab/>
        <w:t>All competitors must comply with stewards/</w:t>
      </w:r>
      <w:proofErr w:type="spellStart"/>
      <w:r w:rsidRPr="00092C5D">
        <w:rPr>
          <w:rFonts w:ascii="Century Gothic" w:hAnsi="Century Gothic"/>
        </w:rPr>
        <w:t>judges</w:t>
      </w:r>
      <w:proofErr w:type="spellEnd"/>
      <w:r w:rsidRPr="00092C5D">
        <w:rPr>
          <w:rFonts w:ascii="Century Gothic" w:hAnsi="Century Gothic"/>
        </w:rPr>
        <w:t xml:space="preserve"> instructions at all times. </w:t>
      </w:r>
    </w:p>
    <w:p w:rsidR="00B72ACD" w:rsidRPr="00092C5D" w:rsidRDefault="00B72ACD" w:rsidP="00B72ACD">
      <w:pPr>
        <w:ind w:left="1440" w:hanging="720"/>
        <w:rPr>
          <w:rFonts w:ascii="Century Gothic" w:hAnsi="Century Gothic"/>
        </w:rPr>
      </w:pPr>
      <w:r w:rsidRPr="00092C5D">
        <w:rPr>
          <w:rFonts w:ascii="Century Gothic" w:hAnsi="Century Gothic"/>
        </w:rPr>
        <w:t>b)</w:t>
      </w:r>
      <w:r w:rsidRPr="00092C5D">
        <w:rPr>
          <w:rFonts w:ascii="Century Gothic" w:hAnsi="Century Gothic"/>
        </w:rPr>
        <w:tab/>
        <w:t>Any person, when mounted, must wear a riding hat to the minimum standard</w:t>
      </w:r>
      <w:r w:rsidR="00092C5D" w:rsidRPr="00092C5D">
        <w:rPr>
          <w:rFonts w:ascii="Century Gothic" w:hAnsi="Century Gothic"/>
        </w:rPr>
        <w:t xml:space="preserve"> and</w:t>
      </w:r>
      <w:r w:rsidRPr="00092C5D">
        <w:rPr>
          <w:rFonts w:ascii="Century Gothic" w:hAnsi="Century Gothic"/>
        </w:rPr>
        <w:t xml:space="preserve"> it</w:t>
      </w:r>
      <w:r w:rsidR="00092C5D" w:rsidRPr="00092C5D">
        <w:rPr>
          <w:rFonts w:ascii="Century Gothic" w:hAnsi="Century Gothic"/>
        </w:rPr>
        <w:t xml:space="preserve"> must</w:t>
      </w:r>
      <w:r w:rsidRPr="00092C5D">
        <w:rPr>
          <w:rFonts w:ascii="Century Gothic" w:hAnsi="Century Gothic"/>
        </w:rPr>
        <w:t xml:space="preserve"> be</w:t>
      </w:r>
      <w:r w:rsidR="00092C5D" w:rsidRPr="00092C5D">
        <w:rPr>
          <w:rFonts w:ascii="Century Gothic" w:hAnsi="Century Gothic"/>
        </w:rPr>
        <w:t xml:space="preserve"> securely fastened at all times.</w:t>
      </w:r>
    </w:p>
    <w:p w:rsidR="00676D46" w:rsidRPr="00092C5D" w:rsidRDefault="00B72ACD" w:rsidP="00B72ACD">
      <w:pPr>
        <w:ind w:left="1440" w:hanging="720"/>
        <w:rPr>
          <w:rFonts w:ascii="Century Gothic" w:hAnsi="Century Gothic"/>
        </w:rPr>
      </w:pPr>
      <w:r w:rsidRPr="00092C5D">
        <w:rPr>
          <w:rFonts w:ascii="Century Gothic" w:hAnsi="Century Gothic"/>
        </w:rPr>
        <w:t xml:space="preserve">c) </w:t>
      </w:r>
      <w:r w:rsidRPr="00092C5D">
        <w:rPr>
          <w:rFonts w:ascii="Century Gothic" w:hAnsi="Century Gothic"/>
        </w:rPr>
        <w:tab/>
        <w:t xml:space="preserve">Horses must not be exercised, warmed up, cantered or galloped in the horsebox/car parking area. </w:t>
      </w:r>
    </w:p>
    <w:p w:rsidR="00B72ACD" w:rsidRPr="00092C5D" w:rsidRDefault="00B72ACD" w:rsidP="00B72ACD">
      <w:pPr>
        <w:ind w:left="1440" w:hanging="720"/>
        <w:rPr>
          <w:rFonts w:ascii="Century Gothic" w:hAnsi="Century Gothic"/>
        </w:rPr>
      </w:pPr>
      <w:r w:rsidRPr="00092C5D">
        <w:rPr>
          <w:rFonts w:ascii="Century Gothic" w:hAnsi="Century Gothic"/>
        </w:rPr>
        <w:t>d)</w:t>
      </w:r>
      <w:r w:rsidR="008E4CEE" w:rsidRPr="00092C5D">
        <w:rPr>
          <w:rFonts w:ascii="Century Gothic" w:hAnsi="Century Gothic"/>
        </w:rPr>
        <w:tab/>
      </w:r>
      <w:r w:rsidRPr="00092C5D">
        <w:rPr>
          <w:rFonts w:ascii="Century Gothic" w:hAnsi="Century Gothic"/>
        </w:rPr>
        <w:t>Horses must not enter any area designated a</w:t>
      </w:r>
      <w:r w:rsidR="00092C5D" w:rsidRPr="00092C5D">
        <w:rPr>
          <w:rFonts w:ascii="Century Gothic" w:hAnsi="Century Gothic"/>
        </w:rPr>
        <w:t>s a</w:t>
      </w:r>
      <w:r w:rsidRPr="00092C5D">
        <w:rPr>
          <w:rFonts w:ascii="Century Gothic" w:hAnsi="Century Gothic"/>
        </w:rPr>
        <w:t xml:space="preserve"> safety zone. </w:t>
      </w:r>
    </w:p>
    <w:p w:rsidR="00676D46" w:rsidRPr="00092C5D" w:rsidRDefault="00676D46" w:rsidP="00676D46">
      <w:pPr>
        <w:ind w:left="1440" w:hanging="720"/>
        <w:rPr>
          <w:rFonts w:ascii="Century Gothic" w:hAnsi="Century Gothic"/>
        </w:rPr>
      </w:pPr>
    </w:p>
    <w:p w:rsidR="00973083" w:rsidRPr="00A00261" w:rsidRDefault="00B72ACD" w:rsidP="00676D46">
      <w:pPr>
        <w:ind w:left="1440" w:hanging="720"/>
        <w:rPr>
          <w:rFonts w:ascii="Century Gothic" w:hAnsi="Century Gothic"/>
          <w:b/>
        </w:rPr>
      </w:pPr>
      <w:r w:rsidRPr="00A00261">
        <w:rPr>
          <w:rFonts w:ascii="Century Gothic" w:hAnsi="Century Gothic"/>
          <w:b/>
        </w:rPr>
        <w:t>Infringements of these rules will incur elimination.</w:t>
      </w:r>
    </w:p>
    <w:p w:rsidR="009D6331" w:rsidRPr="00A00261" w:rsidRDefault="009D6331" w:rsidP="009D6331">
      <w:pPr>
        <w:ind w:left="720" w:hanging="720"/>
        <w:rPr>
          <w:rFonts w:ascii="Century Gothic" w:hAnsi="Century Gothic"/>
        </w:rPr>
      </w:pPr>
    </w:p>
    <w:p w:rsidR="000E760A" w:rsidRPr="00A00261" w:rsidRDefault="000E760A" w:rsidP="009D6331">
      <w:pPr>
        <w:ind w:left="720" w:hanging="720"/>
        <w:rPr>
          <w:rFonts w:ascii="Century Gothic" w:hAnsi="Century Gothic"/>
        </w:rPr>
      </w:pPr>
      <w:r w:rsidRPr="00A00261">
        <w:rPr>
          <w:rFonts w:ascii="Century Gothic" w:hAnsi="Century Gothic"/>
        </w:rPr>
        <w:t xml:space="preserve">3. </w:t>
      </w:r>
      <w:r w:rsidRPr="00A00261">
        <w:rPr>
          <w:rFonts w:ascii="Century Gothic" w:hAnsi="Century Gothic"/>
        </w:rPr>
        <w:tab/>
      </w:r>
      <w:r w:rsidRPr="00E43BCF">
        <w:rPr>
          <w:rFonts w:ascii="Century Gothic" w:hAnsi="Century Gothic"/>
        </w:rPr>
        <w:t>FRC Members</w:t>
      </w:r>
      <w:r w:rsidRPr="00A00261">
        <w:rPr>
          <w:rFonts w:ascii="Century Gothic" w:hAnsi="Century Gothic"/>
          <w:b/>
        </w:rPr>
        <w:t>:</w:t>
      </w:r>
      <w:r w:rsidRPr="00A00261">
        <w:rPr>
          <w:rFonts w:ascii="Century Gothic" w:hAnsi="Century Gothic"/>
        </w:rPr>
        <w:t xml:space="preserve"> In order to qualify for the discounted entry fee the competitor must be a member of Fife Riding Club. For the avoidance of doubt, the term “member” denotes a fully paid up RIDING, HONORARY or ASSOCIATE MEMBER of Fife Riding Club only.</w:t>
      </w:r>
    </w:p>
    <w:p w:rsidR="009D6331" w:rsidRPr="00A00261" w:rsidRDefault="009D6331" w:rsidP="00092C5D">
      <w:pPr>
        <w:rPr>
          <w:rFonts w:ascii="Century Gothic" w:hAnsi="Century Gothic"/>
        </w:rPr>
      </w:pPr>
    </w:p>
    <w:p w:rsidR="00B72ACD" w:rsidRPr="00A00261" w:rsidRDefault="00092C5D" w:rsidP="009D6331">
      <w:pPr>
        <w:ind w:left="720" w:hanging="720"/>
        <w:rPr>
          <w:rFonts w:ascii="Century Gothic" w:hAnsi="Century Gothic"/>
        </w:rPr>
      </w:pPr>
      <w:r>
        <w:rPr>
          <w:rFonts w:ascii="Century Gothic" w:hAnsi="Century Gothic"/>
        </w:rPr>
        <w:t>4</w:t>
      </w:r>
      <w:r w:rsidR="00973083" w:rsidRPr="00A00261">
        <w:rPr>
          <w:rFonts w:ascii="Century Gothic" w:hAnsi="Century Gothic"/>
        </w:rPr>
        <w:t>.</w:t>
      </w:r>
      <w:r w:rsidR="000E760A" w:rsidRPr="00A00261">
        <w:rPr>
          <w:rFonts w:ascii="Century Gothic" w:hAnsi="Century Gothic"/>
        </w:rPr>
        <w:tab/>
        <w:t>Riders arriving unaccompanied should advise the Secretary. They should be prepared to give a name</w:t>
      </w:r>
      <w:r w:rsidR="00B72ACD" w:rsidRPr="00A00261">
        <w:rPr>
          <w:rFonts w:ascii="Century Gothic" w:hAnsi="Century Gothic"/>
        </w:rPr>
        <w:t xml:space="preserve"> and number of a responsible person who will act on their behalf in the event of an accident.</w:t>
      </w:r>
    </w:p>
    <w:p w:rsidR="00B72ACD" w:rsidRPr="00A00261" w:rsidRDefault="00B72ACD" w:rsidP="00B72ACD">
      <w:pPr>
        <w:ind w:left="720" w:hanging="720"/>
        <w:rPr>
          <w:rFonts w:ascii="Century Gothic" w:hAnsi="Century Gothic"/>
        </w:rPr>
      </w:pPr>
    </w:p>
    <w:p w:rsidR="00B72ACD" w:rsidRPr="00A00261" w:rsidRDefault="00092C5D" w:rsidP="00B72ACD">
      <w:pPr>
        <w:ind w:left="720" w:hanging="720"/>
        <w:rPr>
          <w:rFonts w:ascii="Century Gothic" w:eastAsia="Calibri" w:hAnsi="Century Gothic" w:cs="Calibri"/>
          <w:szCs w:val="20"/>
        </w:rPr>
      </w:pPr>
      <w:r>
        <w:rPr>
          <w:rFonts w:ascii="Century Gothic" w:hAnsi="Century Gothic"/>
        </w:rPr>
        <w:t>5</w:t>
      </w:r>
      <w:r w:rsidR="00B72ACD" w:rsidRPr="00A00261">
        <w:rPr>
          <w:rFonts w:ascii="Century Gothic" w:hAnsi="Century Gothic"/>
        </w:rPr>
        <w:t xml:space="preserve">. </w:t>
      </w:r>
      <w:r w:rsidR="00B72ACD" w:rsidRPr="00A00261">
        <w:rPr>
          <w:rFonts w:ascii="Century Gothic" w:hAnsi="Century Gothic"/>
        </w:rPr>
        <w:tab/>
      </w:r>
      <w:r w:rsidR="00B72ACD" w:rsidRPr="00A00261">
        <w:rPr>
          <w:rFonts w:ascii="Century Gothic" w:eastAsia="Calibri" w:hAnsi="Century Gothic" w:cs="Calibri"/>
          <w:szCs w:val="20"/>
        </w:rPr>
        <w:t xml:space="preserve">Please ensure all litter/general debris is disposed of correctly or taken away with you. </w:t>
      </w:r>
    </w:p>
    <w:p w:rsidR="00676D46" w:rsidRPr="00A00261" w:rsidRDefault="00676D46" w:rsidP="00B72ACD">
      <w:pPr>
        <w:ind w:left="720" w:hanging="720"/>
        <w:rPr>
          <w:rFonts w:ascii="Century Gothic" w:eastAsia="Calibri" w:hAnsi="Century Gothic" w:cs="Calibri"/>
          <w:szCs w:val="20"/>
        </w:rPr>
      </w:pPr>
    </w:p>
    <w:p w:rsidR="00A00261" w:rsidRPr="00A00261" w:rsidRDefault="00092C5D" w:rsidP="00A00261">
      <w:pPr>
        <w:ind w:left="720" w:hanging="720"/>
        <w:rPr>
          <w:rFonts w:ascii="Century Gothic" w:eastAsia="Calibri" w:hAnsi="Century Gothic" w:cs="Calibri"/>
          <w:noProof/>
        </w:rPr>
      </w:pPr>
      <w:r>
        <w:rPr>
          <w:rFonts w:ascii="Century Gothic" w:eastAsia="Calibri" w:hAnsi="Century Gothic" w:cs="Calibri"/>
          <w:noProof/>
        </w:rPr>
        <w:t>6</w:t>
      </w:r>
      <w:r w:rsidR="00676D46" w:rsidRPr="00A00261">
        <w:rPr>
          <w:rFonts w:ascii="Century Gothic" w:eastAsia="Calibri" w:hAnsi="Century Gothic" w:cs="Calibri"/>
          <w:noProof/>
        </w:rPr>
        <w:t xml:space="preserve">. </w:t>
      </w:r>
      <w:r w:rsidR="00676D46" w:rsidRPr="00A00261">
        <w:rPr>
          <w:rFonts w:ascii="Century Gothic" w:eastAsia="Calibri" w:hAnsi="Century Gothic" w:cs="Calibri"/>
          <w:noProof/>
        </w:rPr>
        <w:tab/>
        <w:t xml:space="preserve">The judge’s decision is final. Arguing with the judges or other officials will lead to disquaification. </w:t>
      </w:r>
    </w:p>
    <w:sectPr w:rsidR="00A00261" w:rsidRPr="00A00261" w:rsidSect="00A00261">
      <w:pgSz w:w="11907" w:h="16839" w:code="9"/>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F2" w:rsidRDefault="004D6CF2" w:rsidP="008E2A19">
      <w:r>
        <w:separator/>
      </w:r>
    </w:p>
  </w:endnote>
  <w:endnote w:type="continuationSeparator" w:id="0">
    <w:p w:rsidR="004D6CF2" w:rsidRDefault="004D6CF2" w:rsidP="008E2A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Rambla">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F2" w:rsidRDefault="004D6CF2" w:rsidP="008E2A19">
      <w:r>
        <w:separator/>
      </w:r>
    </w:p>
  </w:footnote>
  <w:footnote w:type="continuationSeparator" w:id="0">
    <w:p w:rsidR="004D6CF2" w:rsidRDefault="004D6CF2" w:rsidP="008E2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054DA"/>
    <w:multiLevelType w:val="multilevel"/>
    <w:tmpl w:val="102CEC4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E7875"/>
    <w:rsid w:val="00031571"/>
    <w:rsid w:val="000345A1"/>
    <w:rsid w:val="00053F6D"/>
    <w:rsid w:val="00060ABC"/>
    <w:rsid w:val="000865B1"/>
    <w:rsid w:val="00092C5D"/>
    <w:rsid w:val="0009540D"/>
    <w:rsid w:val="00097DF3"/>
    <w:rsid w:val="000C36CB"/>
    <w:rsid w:val="000E760A"/>
    <w:rsid w:val="001030F7"/>
    <w:rsid w:val="00163864"/>
    <w:rsid w:val="0019751E"/>
    <w:rsid w:val="001B6A6B"/>
    <w:rsid w:val="001D73A9"/>
    <w:rsid w:val="002075B1"/>
    <w:rsid w:val="0021164D"/>
    <w:rsid w:val="00213121"/>
    <w:rsid w:val="00240B5C"/>
    <w:rsid w:val="002C6C90"/>
    <w:rsid w:val="002D1D8D"/>
    <w:rsid w:val="002D7592"/>
    <w:rsid w:val="003707B3"/>
    <w:rsid w:val="003736E9"/>
    <w:rsid w:val="00413B0F"/>
    <w:rsid w:val="00414F25"/>
    <w:rsid w:val="00416090"/>
    <w:rsid w:val="0042614A"/>
    <w:rsid w:val="004434C9"/>
    <w:rsid w:val="0046118E"/>
    <w:rsid w:val="004649B5"/>
    <w:rsid w:val="004C4800"/>
    <w:rsid w:val="004D6CF2"/>
    <w:rsid w:val="004E178A"/>
    <w:rsid w:val="004F0CC3"/>
    <w:rsid w:val="00505720"/>
    <w:rsid w:val="00510E9A"/>
    <w:rsid w:val="0055376B"/>
    <w:rsid w:val="00581ABF"/>
    <w:rsid w:val="005C1A04"/>
    <w:rsid w:val="005E44E4"/>
    <w:rsid w:val="0066058A"/>
    <w:rsid w:val="0066427B"/>
    <w:rsid w:val="00676D46"/>
    <w:rsid w:val="00684B35"/>
    <w:rsid w:val="00687912"/>
    <w:rsid w:val="006952C9"/>
    <w:rsid w:val="006C4DDA"/>
    <w:rsid w:val="006E2318"/>
    <w:rsid w:val="006E7700"/>
    <w:rsid w:val="007041F6"/>
    <w:rsid w:val="007159CE"/>
    <w:rsid w:val="0072652F"/>
    <w:rsid w:val="00764B03"/>
    <w:rsid w:val="00767242"/>
    <w:rsid w:val="00772448"/>
    <w:rsid w:val="007A2C6D"/>
    <w:rsid w:val="007A7EFC"/>
    <w:rsid w:val="008046ED"/>
    <w:rsid w:val="00835D08"/>
    <w:rsid w:val="00842444"/>
    <w:rsid w:val="008462AC"/>
    <w:rsid w:val="008C5A51"/>
    <w:rsid w:val="008C6D71"/>
    <w:rsid w:val="008E2A19"/>
    <w:rsid w:val="008E36DF"/>
    <w:rsid w:val="008E4CEE"/>
    <w:rsid w:val="008F0590"/>
    <w:rsid w:val="00973083"/>
    <w:rsid w:val="00973156"/>
    <w:rsid w:val="00982F91"/>
    <w:rsid w:val="0099362F"/>
    <w:rsid w:val="00993A5C"/>
    <w:rsid w:val="009A18F9"/>
    <w:rsid w:val="009D6331"/>
    <w:rsid w:val="009E7875"/>
    <w:rsid w:val="009F19F2"/>
    <w:rsid w:val="00A00261"/>
    <w:rsid w:val="00A02D1A"/>
    <w:rsid w:val="00A43DA9"/>
    <w:rsid w:val="00A66CD1"/>
    <w:rsid w:val="00A87B6D"/>
    <w:rsid w:val="00A9038C"/>
    <w:rsid w:val="00A9686B"/>
    <w:rsid w:val="00AA0F3C"/>
    <w:rsid w:val="00AB2BE0"/>
    <w:rsid w:val="00AB2F2F"/>
    <w:rsid w:val="00AD42C7"/>
    <w:rsid w:val="00AF1A02"/>
    <w:rsid w:val="00B22D58"/>
    <w:rsid w:val="00B606BE"/>
    <w:rsid w:val="00B72ACD"/>
    <w:rsid w:val="00B86A7E"/>
    <w:rsid w:val="00BA4C92"/>
    <w:rsid w:val="00BC172A"/>
    <w:rsid w:val="00BE5873"/>
    <w:rsid w:val="00BF26EE"/>
    <w:rsid w:val="00C06935"/>
    <w:rsid w:val="00C231AD"/>
    <w:rsid w:val="00C33D72"/>
    <w:rsid w:val="00C50181"/>
    <w:rsid w:val="00C60B65"/>
    <w:rsid w:val="00C719E6"/>
    <w:rsid w:val="00CB18D4"/>
    <w:rsid w:val="00CB536B"/>
    <w:rsid w:val="00CD441A"/>
    <w:rsid w:val="00D17252"/>
    <w:rsid w:val="00D67356"/>
    <w:rsid w:val="00DB6845"/>
    <w:rsid w:val="00DD2AAE"/>
    <w:rsid w:val="00E00360"/>
    <w:rsid w:val="00E267AC"/>
    <w:rsid w:val="00E43BCF"/>
    <w:rsid w:val="00E62356"/>
    <w:rsid w:val="00E71FAF"/>
    <w:rsid w:val="00E807B2"/>
    <w:rsid w:val="00E80A12"/>
    <w:rsid w:val="00E8554E"/>
    <w:rsid w:val="00EA2EE2"/>
    <w:rsid w:val="00EA5768"/>
    <w:rsid w:val="00EA5CC5"/>
    <w:rsid w:val="00EB2EF7"/>
    <w:rsid w:val="00EB687F"/>
    <w:rsid w:val="00EF5FDD"/>
    <w:rsid w:val="00F02CAA"/>
    <w:rsid w:val="00FB15CC"/>
    <w:rsid w:val="00FC76E1"/>
    <w:rsid w:val="00FE5399"/>
    <w:rsid w:val="00FF20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ambla" w:eastAsia="Rambla" w:hAnsi="Rambla" w:cs="Rambla"/>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4F25"/>
  </w:style>
  <w:style w:type="paragraph" w:styleId="Heading1">
    <w:name w:val="heading 1"/>
    <w:basedOn w:val="Normal"/>
    <w:next w:val="Normal"/>
    <w:rsid w:val="00414F25"/>
    <w:pPr>
      <w:keepNext/>
      <w:keepLines/>
      <w:spacing w:before="480" w:after="120"/>
      <w:contextualSpacing/>
      <w:outlineLvl w:val="0"/>
    </w:pPr>
    <w:rPr>
      <w:b/>
      <w:sz w:val="48"/>
      <w:szCs w:val="48"/>
    </w:rPr>
  </w:style>
  <w:style w:type="paragraph" w:styleId="Heading2">
    <w:name w:val="heading 2"/>
    <w:basedOn w:val="Normal"/>
    <w:next w:val="Normal"/>
    <w:rsid w:val="00414F25"/>
    <w:pPr>
      <w:keepNext/>
      <w:keepLines/>
      <w:spacing w:before="360" w:after="80"/>
      <w:contextualSpacing/>
      <w:outlineLvl w:val="1"/>
    </w:pPr>
    <w:rPr>
      <w:b/>
      <w:sz w:val="36"/>
      <w:szCs w:val="36"/>
    </w:rPr>
  </w:style>
  <w:style w:type="paragraph" w:styleId="Heading3">
    <w:name w:val="heading 3"/>
    <w:basedOn w:val="Normal"/>
    <w:next w:val="Normal"/>
    <w:rsid w:val="00414F25"/>
    <w:pPr>
      <w:keepNext/>
      <w:keepLines/>
      <w:spacing w:before="280" w:after="80"/>
      <w:contextualSpacing/>
      <w:outlineLvl w:val="2"/>
    </w:pPr>
    <w:rPr>
      <w:b/>
      <w:sz w:val="28"/>
      <w:szCs w:val="28"/>
    </w:rPr>
  </w:style>
  <w:style w:type="paragraph" w:styleId="Heading4">
    <w:name w:val="heading 4"/>
    <w:basedOn w:val="Normal"/>
    <w:next w:val="Normal"/>
    <w:rsid w:val="00414F25"/>
    <w:pPr>
      <w:keepNext/>
      <w:keepLines/>
      <w:spacing w:before="240" w:after="40"/>
      <w:contextualSpacing/>
      <w:outlineLvl w:val="3"/>
    </w:pPr>
    <w:rPr>
      <w:b/>
      <w:sz w:val="24"/>
      <w:szCs w:val="24"/>
    </w:rPr>
  </w:style>
  <w:style w:type="paragraph" w:styleId="Heading5">
    <w:name w:val="heading 5"/>
    <w:basedOn w:val="Normal"/>
    <w:next w:val="Normal"/>
    <w:rsid w:val="00414F25"/>
    <w:pPr>
      <w:keepNext/>
      <w:keepLines/>
      <w:spacing w:before="220" w:after="40"/>
      <w:contextualSpacing/>
      <w:outlineLvl w:val="4"/>
    </w:pPr>
    <w:rPr>
      <w:b/>
    </w:rPr>
  </w:style>
  <w:style w:type="paragraph" w:styleId="Heading6">
    <w:name w:val="heading 6"/>
    <w:basedOn w:val="Normal"/>
    <w:next w:val="Normal"/>
    <w:rsid w:val="00414F2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14F25"/>
    <w:pPr>
      <w:keepNext/>
      <w:keepLines/>
      <w:spacing w:before="480" w:after="120"/>
      <w:contextualSpacing/>
    </w:pPr>
    <w:rPr>
      <w:b/>
      <w:sz w:val="72"/>
      <w:szCs w:val="72"/>
    </w:rPr>
  </w:style>
  <w:style w:type="paragraph" w:styleId="Subtitle">
    <w:name w:val="Subtitle"/>
    <w:basedOn w:val="Normal"/>
    <w:next w:val="Normal"/>
    <w:rsid w:val="00414F2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14F2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14F2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42444"/>
    <w:pPr>
      <w:ind w:left="720"/>
      <w:contextualSpacing/>
    </w:pPr>
  </w:style>
  <w:style w:type="character" w:styleId="Hyperlink">
    <w:name w:val="Hyperlink"/>
    <w:basedOn w:val="DefaultParagraphFont"/>
    <w:uiPriority w:val="99"/>
    <w:unhideWhenUsed/>
    <w:rsid w:val="00FC76E1"/>
    <w:rPr>
      <w:color w:val="0563C1" w:themeColor="hyperlink"/>
      <w:u w:val="single"/>
    </w:rPr>
  </w:style>
  <w:style w:type="paragraph" w:styleId="Header">
    <w:name w:val="header"/>
    <w:basedOn w:val="Normal"/>
    <w:link w:val="HeaderChar"/>
    <w:uiPriority w:val="99"/>
    <w:unhideWhenUsed/>
    <w:rsid w:val="008E2A19"/>
    <w:pPr>
      <w:tabs>
        <w:tab w:val="center" w:pos="4513"/>
        <w:tab w:val="right" w:pos="9026"/>
      </w:tabs>
    </w:pPr>
  </w:style>
  <w:style w:type="character" w:customStyle="1" w:styleId="HeaderChar">
    <w:name w:val="Header Char"/>
    <w:basedOn w:val="DefaultParagraphFont"/>
    <w:link w:val="Header"/>
    <w:uiPriority w:val="99"/>
    <w:rsid w:val="008E2A19"/>
  </w:style>
  <w:style w:type="paragraph" w:styleId="Footer">
    <w:name w:val="footer"/>
    <w:basedOn w:val="Normal"/>
    <w:link w:val="FooterChar"/>
    <w:uiPriority w:val="99"/>
    <w:unhideWhenUsed/>
    <w:rsid w:val="008E2A19"/>
    <w:pPr>
      <w:tabs>
        <w:tab w:val="center" w:pos="4513"/>
        <w:tab w:val="right" w:pos="9026"/>
      </w:tabs>
    </w:pPr>
  </w:style>
  <w:style w:type="character" w:customStyle="1" w:styleId="FooterChar">
    <w:name w:val="Footer Char"/>
    <w:basedOn w:val="DefaultParagraphFont"/>
    <w:link w:val="Footer"/>
    <w:uiPriority w:val="99"/>
    <w:rsid w:val="008E2A19"/>
  </w:style>
  <w:style w:type="paragraph" w:styleId="BalloonText">
    <w:name w:val="Balloon Text"/>
    <w:basedOn w:val="Normal"/>
    <w:link w:val="BalloonTextChar"/>
    <w:uiPriority w:val="99"/>
    <w:semiHidden/>
    <w:unhideWhenUsed/>
    <w:rsid w:val="00581ABF"/>
    <w:rPr>
      <w:rFonts w:ascii="Tahoma" w:hAnsi="Tahoma" w:cs="Tahoma"/>
      <w:sz w:val="16"/>
      <w:szCs w:val="16"/>
    </w:rPr>
  </w:style>
  <w:style w:type="character" w:customStyle="1" w:styleId="BalloonTextChar">
    <w:name w:val="Balloon Text Char"/>
    <w:basedOn w:val="DefaultParagraphFont"/>
    <w:link w:val="BalloonText"/>
    <w:uiPriority w:val="99"/>
    <w:semiHidden/>
    <w:rsid w:val="00581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s.org.uk/media/0jnlqm0j/2024-bhs-approvals-and-bhs-assessments-hat-guide-v1.pdf" TargetMode="External"/><Relationship Id="rId5" Type="http://schemas.openxmlformats.org/officeDocument/2006/relationships/webSettings" Target="webSettings.xml"/><Relationship Id="rId10" Type="http://schemas.openxmlformats.org/officeDocument/2006/relationships/hyperlink" Target="http://www.fife-riding-club.co.uk/events" TargetMode="External"/><Relationship Id="rId4" Type="http://schemas.openxmlformats.org/officeDocument/2006/relationships/settings" Target="settings.xml"/><Relationship Id="rId9" Type="http://schemas.openxmlformats.org/officeDocument/2006/relationships/hyperlink" Target="http://www.fife-riding-club.co.u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74AC-1048-4E9C-BC29-ED078D97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Wallace</dc:creator>
  <cp:lastModifiedBy>trotterk</cp:lastModifiedBy>
  <cp:revision>2</cp:revision>
  <dcterms:created xsi:type="dcterms:W3CDTF">2024-03-04T10:10:00Z</dcterms:created>
  <dcterms:modified xsi:type="dcterms:W3CDTF">2024-03-04T10:10:00Z</dcterms:modified>
</cp:coreProperties>
</file>